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BC" w:rsidRDefault="00291ABC" w:rsidP="001D7937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291ABC" w:rsidRDefault="00291ABC" w:rsidP="001D7937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ВЫШНЕВОЛОЦКОГО ОКРУГА</w:t>
      </w:r>
    </w:p>
    <w:p w:rsidR="00291ABC" w:rsidRDefault="00291ABC" w:rsidP="001D7937">
      <w:pPr>
        <w:pStyle w:val="1"/>
        <w:keepNext w:val="0"/>
        <w:spacing w:after="24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/>
      </w:tblPr>
      <w:tblGrid>
        <w:gridCol w:w="3105"/>
        <w:gridCol w:w="3105"/>
        <w:gridCol w:w="504"/>
        <w:gridCol w:w="2601"/>
      </w:tblGrid>
      <w:tr w:rsidR="00291ABC" w:rsidTr="001D7937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1ABC" w:rsidRDefault="00291ABC" w:rsidP="00F65080">
            <w:pPr>
              <w:rPr>
                <w:color w:val="000000"/>
              </w:rPr>
            </w:pPr>
            <w:r>
              <w:rPr>
                <w:color w:val="000000"/>
              </w:rPr>
              <w:t>15 августа 2021 года</w:t>
            </w:r>
          </w:p>
        </w:tc>
        <w:tc>
          <w:tcPr>
            <w:tcW w:w="3107" w:type="dxa"/>
            <w:vAlign w:val="bottom"/>
          </w:tcPr>
          <w:p w:rsidR="00291ABC" w:rsidRDefault="00291AB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291ABC" w:rsidRDefault="00291ABC">
            <w:pPr>
              <w:rPr>
                <w:color w:val="000000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1ABC" w:rsidRDefault="00291ABC" w:rsidP="00F65080">
            <w:pPr>
              <w:rPr>
                <w:color w:val="000000"/>
              </w:rPr>
            </w:pPr>
            <w:r>
              <w:rPr>
                <w:color w:val="000000"/>
              </w:rPr>
              <w:t>№ 18/162-5</w:t>
            </w:r>
          </w:p>
        </w:tc>
      </w:tr>
      <w:tr w:rsidR="00291ABC" w:rsidTr="001D7937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91ABC" w:rsidRDefault="00291ABC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291ABC" w:rsidRDefault="00291AB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г. Вышний Волочек </w:t>
            </w:r>
          </w:p>
        </w:tc>
        <w:tc>
          <w:tcPr>
            <w:tcW w:w="3107" w:type="dxa"/>
            <w:gridSpan w:val="2"/>
            <w:vAlign w:val="bottom"/>
          </w:tcPr>
          <w:p w:rsidR="00291ABC" w:rsidRDefault="00291ABC">
            <w:pPr>
              <w:rPr>
                <w:color w:val="000000"/>
              </w:rPr>
            </w:pPr>
          </w:p>
        </w:tc>
      </w:tr>
    </w:tbl>
    <w:p w:rsidR="00291ABC" w:rsidRDefault="00291ABC" w:rsidP="001D7937">
      <w:pPr>
        <w:rPr>
          <w:b/>
          <w:szCs w:val="28"/>
        </w:rPr>
      </w:pPr>
    </w:p>
    <w:p w:rsidR="00291ABC" w:rsidRDefault="00291ABC" w:rsidP="001D7937">
      <w:pPr>
        <w:rPr>
          <w:b/>
          <w:szCs w:val="28"/>
        </w:rPr>
      </w:pPr>
    </w:p>
    <w:p w:rsidR="00291ABC" w:rsidRDefault="00291ABC" w:rsidP="001D7937">
      <w:pPr>
        <w:rPr>
          <w:b/>
          <w:szCs w:val="28"/>
        </w:rPr>
      </w:pPr>
      <w:r>
        <w:rPr>
          <w:b/>
          <w:szCs w:val="28"/>
        </w:rPr>
        <w:t xml:space="preserve">О форме и требованиях к изготовлению избирательных бюллетеней </w:t>
      </w:r>
    </w:p>
    <w:p w:rsidR="00291ABC" w:rsidRDefault="00291ABC" w:rsidP="00F65080">
      <w:pPr>
        <w:rPr>
          <w:b/>
          <w:szCs w:val="28"/>
        </w:rPr>
      </w:pPr>
      <w:r>
        <w:rPr>
          <w:b/>
          <w:szCs w:val="28"/>
        </w:rPr>
        <w:t xml:space="preserve">для голосования на дополнительных выборах депутата </w:t>
      </w:r>
    </w:p>
    <w:p w:rsidR="00291ABC" w:rsidRDefault="00291ABC" w:rsidP="001D7937">
      <w:pPr>
        <w:rPr>
          <w:b/>
          <w:szCs w:val="28"/>
        </w:rPr>
      </w:pPr>
      <w:r>
        <w:rPr>
          <w:b/>
          <w:szCs w:val="28"/>
        </w:rPr>
        <w:t>Думы Вышневолоцкого городского округа Тверской области</w:t>
      </w:r>
    </w:p>
    <w:p w:rsidR="00291ABC" w:rsidRDefault="00291ABC" w:rsidP="00322A83">
      <w:r>
        <w:t xml:space="preserve"> </w:t>
      </w:r>
      <w:r>
        <w:rPr>
          <w:b/>
          <w:szCs w:val="28"/>
        </w:rPr>
        <w:t>по одномандатному избирательному округу №5</w:t>
      </w:r>
    </w:p>
    <w:p w:rsidR="00291ABC" w:rsidRDefault="00291ABC" w:rsidP="001D7937">
      <w:pPr>
        <w:pStyle w:val="ConsTitle"/>
        <w:spacing w:before="240" w:line="360" w:lineRule="auto"/>
        <w:ind w:right="0" w:firstLine="560"/>
        <w:jc w:val="both"/>
        <w:rPr>
          <w:rFonts w:ascii="Times New Roman" w:hAnsi="Times New Roman"/>
          <w:spacing w:val="3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На основании статей 20</w:t>
      </w:r>
      <w:bookmarkStart w:id="0" w:name="_GoBack"/>
      <w:bookmarkEnd w:id="0"/>
      <w:r>
        <w:rPr>
          <w:rFonts w:ascii="Times New Roman" w:hAnsi="Times New Roman"/>
          <w:b w:val="0"/>
          <w:sz w:val="28"/>
          <w:szCs w:val="28"/>
        </w:rPr>
        <w:t>, 24 , пунктов 3</w:t>
      </w:r>
      <w:r>
        <w:rPr>
          <w:rFonts w:ascii="Times New Roman" w:hAnsi="Times New Roman"/>
          <w:b w:val="0"/>
          <w:sz w:val="28"/>
          <w:szCs w:val="28"/>
          <w:vertAlign w:val="superscript"/>
        </w:rPr>
        <w:t>1</w:t>
      </w:r>
      <w:r>
        <w:rPr>
          <w:rFonts w:ascii="Times New Roman" w:hAnsi="Times New Roman"/>
          <w:b w:val="0"/>
          <w:sz w:val="28"/>
          <w:szCs w:val="28"/>
        </w:rPr>
        <w:t xml:space="preserve"> и 4 статьи 60 Избирательного кодекса Тверской области от 07.04.2003 № 20-ЗО, </w:t>
      </w:r>
      <w:r w:rsidRPr="00CE5BF9">
        <w:rPr>
          <w:rFonts w:ascii="Times New Roman" w:hAnsi="Times New Roman"/>
          <w:b w:val="0"/>
          <w:sz w:val="28"/>
          <w:szCs w:val="28"/>
        </w:rPr>
        <w:t xml:space="preserve">постановлением избирательной комиссии Тверской области </w:t>
      </w:r>
      <w:r w:rsidRPr="00322A83">
        <w:rPr>
          <w:rFonts w:ascii="Times New Roman" w:hAnsi="Times New Roman"/>
          <w:b w:val="0"/>
          <w:sz w:val="28"/>
          <w:szCs w:val="28"/>
        </w:rPr>
        <w:t xml:space="preserve">от </w:t>
      </w:r>
      <w:r w:rsidRPr="003E7AF1">
        <w:rPr>
          <w:rFonts w:ascii="Times New Roman" w:hAnsi="Times New Roman"/>
          <w:b w:val="0"/>
          <w:sz w:val="28"/>
          <w:szCs w:val="28"/>
        </w:rPr>
        <w:t>29 июля 2021г. № 7/75-7 «О возложении полномочий избирательной комиссии Вышневолоцкого городского округа на территориальную избирательную комиссию Вышневолоцкого округа»,</w:t>
      </w:r>
      <w:r w:rsidRPr="00322A83">
        <w:rPr>
          <w:rFonts w:ascii="Times New Roman" w:hAnsi="Times New Roman"/>
          <w:b w:val="0"/>
          <w:sz w:val="28"/>
          <w:szCs w:val="28"/>
        </w:rPr>
        <w:t xml:space="preserve"> т</w:t>
      </w:r>
      <w:r>
        <w:rPr>
          <w:rFonts w:ascii="Times New Roman" w:hAnsi="Times New Roman"/>
          <w:b w:val="0"/>
          <w:sz w:val="28"/>
          <w:szCs w:val="28"/>
        </w:rPr>
        <w:t xml:space="preserve">ерриториальная избирательная комиссия Вышневолоцкого округа </w:t>
      </w:r>
      <w:r>
        <w:rPr>
          <w:rFonts w:ascii="Times New Roman" w:hAnsi="Times New Roman"/>
          <w:spacing w:val="30"/>
          <w:sz w:val="28"/>
          <w:szCs w:val="28"/>
        </w:rPr>
        <w:t>постановляет:</w:t>
      </w:r>
    </w:p>
    <w:p w:rsidR="00291ABC" w:rsidRDefault="00291ABC" w:rsidP="009B1400">
      <w:pPr>
        <w:numPr>
          <w:ilvl w:val="0"/>
          <w:numId w:val="1"/>
        </w:numPr>
        <w:tabs>
          <w:tab w:val="num" w:pos="0"/>
          <w:tab w:val="num" w:pos="360"/>
        </w:tabs>
        <w:spacing w:line="360" w:lineRule="auto"/>
        <w:ind w:left="360" w:firstLine="349"/>
        <w:jc w:val="both"/>
        <w:rPr>
          <w:szCs w:val="28"/>
        </w:rPr>
      </w:pPr>
      <w:r>
        <w:rPr>
          <w:szCs w:val="28"/>
        </w:rPr>
        <w:t>Утвердить форму избирательного бюллетеня для голосования на дополнительных выборах депутата Думы Вышневолоцкого городского округа Тверской области по одномандатному  избирательному округу №5 (приложение №1).</w:t>
      </w:r>
    </w:p>
    <w:p w:rsidR="00291ABC" w:rsidRDefault="00291ABC" w:rsidP="001D7937">
      <w:pPr>
        <w:numPr>
          <w:ilvl w:val="0"/>
          <w:numId w:val="1"/>
        </w:numPr>
        <w:tabs>
          <w:tab w:val="num" w:pos="0"/>
          <w:tab w:val="num" w:pos="360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Определить требования к изготовлению избирательных бюллетеней для голосования на дополнительных выборах депутата Думы Вышневолоцкого городского округа Тверской области  по одномандатному  избирательному округу №5              (приложение № 2).</w:t>
      </w:r>
    </w:p>
    <w:p w:rsidR="00291ABC" w:rsidRDefault="00291ABC" w:rsidP="00322A83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3. Разместить настоящее постановление на сайте территориальной избирательной комиссии Вышневолоцкого округа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912"/>
        <w:gridCol w:w="236"/>
        <w:gridCol w:w="1316"/>
        <w:gridCol w:w="240"/>
        <w:gridCol w:w="2884"/>
      </w:tblGrid>
      <w:tr w:rsidR="00291ABC" w:rsidTr="002D3385">
        <w:tc>
          <w:tcPr>
            <w:tcW w:w="4912" w:type="dxa"/>
          </w:tcPr>
          <w:p w:rsidR="00291ABC" w:rsidRDefault="00291ABC">
            <w:r>
              <w:t>Председатель</w:t>
            </w:r>
          </w:p>
          <w:p w:rsidR="00291ABC" w:rsidRDefault="00291ABC">
            <w:r>
              <w:t>территориальной избирательной комиссии Вышневолоцкого округа</w:t>
            </w:r>
          </w:p>
        </w:tc>
        <w:tc>
          <w:tcPr>
            <w:tcW w:w="236" w:type="dxa"/>
          </w:tcPr>
          <w:p w:rsidR="00291ABC" w:rsidRDefault="00291ABC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316" w:type="dxa"/>
            <w:vAlign w:val="bottom"/>
          </w:tcPr>
          <w:p w:rsidR="00291ABC" w:rsidRDefault="00291ABC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291ABC" w:rsidRDefault="00291ABC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291ABC" w:rsidRDefault="00291ABC">
            <w:pPr>
              <w:pStyle w:val="ConsNormal"/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М.Е.Калинина</w:t>
            </w:r>
          </w:p>
        </w:tc>
      </w:tr>
      <w:tr w:rsidR="00291ABC" w:rsidTr="002D3385">
        <w:tc>
          <w:tcPr>
            <w:tcW w:w="4912" w:type="dxa"/>
          </w:tcPr>
          <w:p w:rsidR="00291ABC" w:rsidRDefault="00291ABC">
            <w:pPr>
              <w:pStyle w:val="ConsNormal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291ABC" w:rsidRDefault="00291ABC">
            <w:pPr>
              <w:pStyle w:val="ConsNormal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16" w:type="dxa"/>
          </w:tcPr>
          <w:p w:rsidR="00291ABC" w:rsidRDefault="00291ABC">
            <w:pPr>
              <w:pStyle w:val="ConsNormal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" w:type="dxa"/>
          </w:tcPr>
          <w:p w:rsidR="00291ABC" w:rsidRDefault="00291ABC">
            <w:pPr>
              <w:pStyle w:val="ConsNormal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4" w:type="dxa"/>
          </w:tcPr>
          <w:p w:rsidR="00291ABC" w:rsidRDefault="00291ABC">
            <w:pPr>
              <w:pStyle w:val="ConsNormal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291ABC" w:rsidTr="002D3385">
        <w:tc>
          <w:tcPr>
            <w:tcW w:w="4912" w:type="dxa"/>
          </w:tcPr>
          <w:p w:rsidR="00291ABC" w:rsidRDefault="00291ABC">
            <w:pPr>
              <w:ind w:firstLine="34"/>
            </w:pPr>
            <w:r>
              <w:t>Исполняющий обязанности секретаря</w:t>
            </w:r>
          </w:p>
          <w:p w:rsidR="00291ABC" w:rsidRDefault="00291ABC">
            <w:pPr>
              <w:ind w:firstLine="34"/>
            </w:pPr>
            <w:r>
              <w:t>территориальной избирательной комиссии Вышневолоцкого округа</w:t>
            </w:r>
          </w:p>
        </w:tc>
        <w:tc>
          <w:tcPr>
            <w:tcW w:w="236" w:type="dxa"/>
          </w:tcPr>
          <w:p w:rsidR="00291ABC" w:rsidRDefault="00291ABC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316" w:type="dxa"/>
            <w:vAlign w:val="bottom"/>
          </w:tcPr>
          <w:p w:rsidR="00291ABC" w:rsidRDefault="00291ABC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291ABC" w:rsidRDefault="00291ABC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291ABC" w:rsidRDefault="00291ABC" w:rsidP="002D3385">
            <w:pPr>
              <w:pStyle w:val="ConsNormal"/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Л.И.Чухова</w:t>
            </w:r>
          </w:p>
        </w:tc>
      </w:tr>
    </w:tbl>
    <w:p w:rsidR="00291ABC" w:rsidRDefault="00291ABC" w:rsidP="001D7937">
      <w:pPr>
        <w:spacing w:line="360" w:lineRule="auto"/>
        <w:jc w:val="both"/>
        <w:rPr>
          <w:szCs w:val="28"/>
        </w:rPr>
      </w:pPr>
    </w:p>
    <w:p w:rsidR="00291ABC" w:rsidRDefault="00291ABC" w:rsidP="001D7937">
      <w:pPr>
        <w:spacing w:line="276" w:lineRule="auto"/>
        <w:jc w:val="left"/>
        <w:rPr>
          <w:b/>
          <w:szCs w:val="26"/>
        </w:rPr>
        <w:sectPr w:rsidR="00291ABC">
          <w:pgSz w:w="11907" w:h="16840"/>
          <w:pgMar w:top="851" w:right="851" w:bottom="539" w:left="1260" w:header="720" w:footer="720" w:gutter="0"/>
          <w:pgNumType w:start="1"/>
          <w:cols w:space="720"/>
        </w:sectPr>
      </w:pPr>
    </w:p>
    <w:tbl>
      <w:tblPr>
        <w:tblW w:w="0" w:type="auto"/>
        <w:tblInd w:w="4308" w:type="dxa"/>
        <w:tblLook w:val="01E0"/>
      </w:tblPr>
      <w:tblGrid>
        <w:gridCol w:w="5263"/>
      </w:tblGrid>
      <w:tr w:rsidR="00291ABC" w:rsidTr="001D7937">
        <w:tc>
          <w:tcPr>
            <w:tcW w:w="5263" w:type="dxa"/>
          </w:tcPr>
          <w:p w:rsidR="00291ABC" w:rsidRDefault="00291ABC">
            <w:r>
              <w:rPr>
                <w:rFonts w:ascii="Calibri" w:hAnsi="Calibri"/>
                <w:sz w:val="20"/>
                <w:szCs w:val="20"/>
              </w:rPr>
              <w:br w:type="page"/>
            </w:r>
            <w:r>
              <w:t>Приложение №1</w:t>
            </w:r>
          </w:p>
        </w:tc>
      </w:tr>
      <w:tr w:rsidR="00291ABC" w:rsidTr="001D7937">
        <w:tc>
          <w:tcPr>
            <w:tcW w:w="5263" w:type="dxa"/>
          </w:tcPr>
          <w:p w:rsidR="00291ABC" w:rsidRDefault="00291ABC">
            <w:r>
              <w:t>УТВЕРЖДЕНА</w:t>
            </w:r>
          </w:p>
        </w:tc>
      </w:tr>
      <w:tr w:rsidR="00291ABC" w:rsidTr="001D7937">
        <w:tc>
          <w:tcPr>
            <w:tcW w:w="5263" w:type="dxa"/>
          </w:tcPr>
          <w:p w:rsidR="00291ABC" w:rsidRDefault="00291ABC">
            <w:r>
              <w:t>постановлением территориальной избирательной комиссии</w:t>
            </w:r>
          </w:p>
          <w:p w:rsidR="00291ABC" w:rsidRDefault="00291ABC">
            <w:r>
              <w:t>Вышневолоцкого округа</w:t>
            </w:r>
          </w:p>
        </w:tc>
      </w:tr>
      <w:tr w:rsidR="00291ABC" w:rsidTr="001D7937">
        <w:tc>
          <w:tcPr>
            <w:tcW w:w="5263" w:type="dxa"/>
          </w:tcPr>
          <w:p w:rsidR="00291ABC" w:rsidRDefault="00291ABC" w:rsidP="0024497D">
            <w:r>
              <w:t xml:space="preserve">от  15 августа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t>2021 г</w:t>
              </w:r>
            </w:smartTag>
            <w:r>
              <w:t xml:space="preserve">. № </w:t>
            </w:r>
            <w:r>
              <w:rPr>
                <w:szCs w:val="28"/>
              </w:rPr>
              <w:t>18/ 162-5</w:t>
            </w:r>
          </w:p>
        </w:tc>
      </w:tr>
      <w:tr w:rsidR="00291ABC" w:rsidTr="001D7937">
        <w:tc>
          <w:tcPr>
            <w:tcW w:w="5263" w:type="dxa"/>
          </w:tcPr>
          <w:p w:rsidR="00291ABC" w:rsidRDefault="00291ABC">
            <w:pPr>
              <w:spacing w:before="120"/>
              <w:jc w:val="right"/>
              <w:rPr>
                <w:i/>
              </w:rPr>
            </w:pPr>
            <w:r>
              <w:rPr>
                <w:i/>
              </w:rPr>
              <w:t xml:space="preserve">Форма </w:t>
            </w:r>
          </w:p>
        </w:tc>
      </w:tr>
    </w:tbl>
    <w:p w:rsidR="00291ABC" w:rsidRDefault="00291ABC" w:rsidP="001D7937">
      <w:pPr>
        <w:pStyle w:val="10"/>
        <w:spacing w:before="0" w:line="240" w:lineRule="auto"/>
        <w:ind w:firstLine="0"/>
        <w:rPr>
          <w:rFonts w:ascii="Times New Roman" w:hAnsi="Times New Roman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873"/>
        <w:gridCol w:w="5775"/>
        <w:gridCol w:w="850"/>
        <w:gridCol w:w="850"/>
      </w:tblGrid>
      <w:tr w:rsidR="00291ABC" w:rsidTr="00E95957">
        <w:tc>
          <w:tcPr>
            <w:tcW w:w="86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1ABC" w:rsidRPr="00144053" w:rsidRDefault="00291ABC" w:rsidP="00EA7BF7">
            <w:pPr>
              <w:rPr>
                <w:b/>
                <w:szCs w:val="28"/>
              </w:rPr>
            </w:pPr>
            <w:r w:rsidRPr="00144053">
              <w:rPr>
                <w:b/>
                <w:szCs w:val="28"/>
              </w:rPr>
              <w:t>ИЗБИРАТЕЛЬНЫЙ БЮЛЛЕТЕНЬ</w:t>
            </w:r>
          </w:p>
          <w:p w:rsidR="00291ABC" w:rsidRPr="0093718C" w:rsidRDefault="00291ABC" w:rsidP="00EA7BF7">
            <w:pPr>
              <w:rPr>
                <w:b/>
                <w:bCs/>
                <w:sz w:val="26"/>
                <w:szCs w:val="26"/>
              </w:rPr>
            </w:pPr>
            <w:r w:rsidRPr="0093718C">
              <w:rPr>
                <w:b/>
                <w:bCs/>
                <w:sz w:val="26"/>
                <w:szCs w:val="26"/>
              </w:rPr>
              <w:t xml:space="preserve">для голосования на  дополнительных выборах </w:t>
            </w:r>
            <w:r>
              <w:rPr>
                <w:b/>
                <w:bCs/>
                <w:sz w:val="26"/>
                <w:szCs w:val="26"/>
              </w:rPr>
              <w:t xml:space="preserve">                   </w:t>
            </w:r>
            <w:r w:rsidRPr="0093718C">
              <w:rPr>
                <w:b/>
                <w:bCs/>
                <w:sz w:val="26"/>
                <w:szCs w:val="26"/>
              </w:rPr>
              <w:t xml:space="preserve">                    депутата Думы  Вышневолоцкого городского округа</w:t>
            </w:r>
          </w:p>
          <w:p w:rsidR="00291ABC" w:rsidRPr="0093718C" w:rsidRDefault="00291ABC" w:rsidP="00EA7BF7">
            <w:pPr>
              <w:rPr>
                <w:b/>
                <w:bCs/>
                <w:sz w:val="26"/>
                <w:szCs w:val="26"/>
              </w:rPr>
            </w:pPr>
            <w:r w:rsidRPr="0093718C">
              <w:rPr>
                <w:b/>
                <w:bCs/>
                <w:sz w:val="26"/>
                <w:szCs w:val="26"/>
              </w:rPr>
              <w:t>Тверской области</w:t>
            </w:r>
          </w:p>
          <w:p w:rsidR="00291ABC" w:rsidRPr="00322A83" w:rsidRDefault="00291ABC" w:rsidP="00EA7BF7">
            <w:pPr>
              <w:rPr>
                <w:b/>
                <w:bCs/>
                <w:color w:val="FF6600"/>
                <w:szCs w:val="28"/>
              </w:rPr>
            </w:pPr>
            <w:r>
              <w:rPr>
                <w:b/>
                <w:color w:val="FF6600"/>
                <w:szCs w:val="28"/>
              </w:rPr>
              <w:t>19</w:t>
            </w:r>
            <w:r>
              <w:rPr>
                <w:b/>
                <w:bCs/>
                <w:color w:val="FF6600"/>
                <w:szCs w:val="28"/>
              </w:rPr>
              <w:t xml:space="preserve"> сентября 2021</w:t>
            </w:r>
            <w:r w:rsidRPr="00322A83">
              <w:rPr>
                <w:b/>
                <w:bCs/>
                <w:color w:val="FF6600"/>
                <w:szCs w:val="28"/>
              </w:rPr>
              <w:t xml:space="preserve"> года</w:t>
            </w:r>
          </w:p>
          <w:p w:rsidR="00291ABC" w:rsidRPr="00144053" w:rsidRDefault="00291ABC" w:rsidP="00EA7BF7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по </w:t>
            </w:r>
            <w:r w:rsidRPr="00144053">
              <w:rPr>
                <w:b/>
                <w:bCs/>
                <w:szCs w:val="28"/>
              </w:rPr>
              <w:t>одномандатн</w:t>
            </w:r>
            <w:r>
              <w:rPr>
                <w:b/>
                <w:bCs/>
                <w:szCs w:val="28"/>
              </w:rPr>
              <w:t>ому</w:t>
            </w:r>
            <w:r w:rsidRPr="00144053">
              <w:rPr>
                <w:b/>
                <w:bCs/>
                <w:szCs w:val="28"/>
              </w:rPr>
              <w:t xml:space="preserve"> избирательн</w:t>
            </w:r>
            <w:r>
              <w:rPr>
                <w:b/>
                <w:bCs/>
                <w:szCs w:val="28"/>
              </w:rPr>
              <w:t>ому</w:t>
            </w:r>
            <w:r w:rsidRPr="00144053">
              <w:rPr>
                <w:b/>
                <w:bCs/>
                <w:szCs w:val="28"/>
              </w:rPr>
              <w:t xml:space="preserve"> округ</w:t>
            </w:r>
            <w:r>
              <w:rPr>
                <w:b/>
                <w:bCs/>
                <w:szCs w:val="28"/>
              </w:rPr>
              <w:t>у</w:t>
            </w:r>
            <w:r w:rsidRPr="00144053">
              <w:rPr>
                <w:b/>
                <w:bCs/>
                <w:szCs w:val="28"/>
              </w:rPr>
              <w:t>№</w:t>
            </w:r>
            <w:r>
              <w:rPr>
                <w:b/>
                <w:bCs/>
                <w:szCs w:val="28"/>
              </w:rPr>
              <w:t xml:space="preserve"> 5</w:t>
            </w:r>
          </w:p>
          <w:p w:rsidR="00291ABC" w:rsidRDefault="00291ABC" w:rsidP="00EA7BF7">
            <w:pPr>
              <w:spacing w:after="120"/>
              <w:rPr>
                <w:b/>
                <w:bCs/>
                <w:sz w:val="24"/>
              </w:rPr>
            </w:pPr>
            <w:r w:rsidRPr="00144053">
              <w:rPr>
                <w:b/>
                <w:bCs/>
                <w:szCs w:val="28"/>
              </w:rPr>
              <w:t>Тверская область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ABC" w:rsidRDefault="00291ABC" w:rsidP="00EA7BF7">
            <w:pPr>
              <w:tabs>
                <w:tab w:val="left" w:pos="7030"/>
              </w:tabs>
              <w:rPr>
                <w:sz w:val="14"/>
              </w:rPr>
            </w:pPr>
            <w:r>
              <w:rPr>
                <w:sz w:val="12"/>
              </w:rPr>
              <w:t>(</w:t>
            </w:r>
            <w:r>
              <w:rPr>
                <w:sz w:val="16"/>
              </w:rPr>
              <w:t>Подписи двух членов участковой избирательной комиссии с правом решающего голоса и печать участковой избирательной комиссии)</w:t>
            </w:r>
          </w:p>
        </w:tc>
      </w:tr>
      <w:tr w:rsidR="00291ABC" w:rsidTr="00E95957">
        <w:trPr>
          <w:trHeight w:val="371"/>
        </w:trPr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1ABC" w:rsidRPr="00144053" w:rsidRDefault="00291ABC" w:rsidP="00EA7BF7">
            <w:pPr>
              <w:keepNext/>
              <w:spacing w:before="60"/>
              <w:outlineLvl w:val="0"/>
              <w:rPr>
                <w:b/>
                <w:sz w:val="22"/>
              </w:rPr>
            </w:pPr>
            <w:r w:rsidRPr="00144053">
              <w:rPr>
                <w:b/>
                <w:i/>
                <w:sz w:val="22"/>
                <w:szCs w:val="22"/>
              </w:rPr>
              <w:t>РАЗЪЯСНЕНИЕ  ПОРЯДКА  ЗАПОЛНЕНИЯ ИЗБИРАТЕЛЬНОГО БЮЛЛЕТЕНЯ</w:t>
            </w:r>
          </w:p>
        </w:tc>
      </w:tr>
      <w:tr w:rsidR="00291ABC" w:rsidTr="00E95957">
        <w:trPr>
          <w:trHeight w:val="1689"/>
        </w:trPr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1ABC" w:rsidRPr="00AD5FEB" w:rsidRDefault="00291ABC" w:rsidP="00EA7BF7">
            <w:pPr>
              <w:pStyle w:val="NoSpacing"/>
              <w:jc w:val="both"/>
              <w:rPr>
                <w:i/>
                <w:sz w:val="22"/>
                <w:szCs w:val="22"/>
              </w:rPr>
            </w:pPr>
            <w:r w:rsidRPr="00AD5FEB">
              <w:rPr>
                <w:i/>
                <w:sz w:val="22"/>
                <w:szCs w:val="22"/>
              </w:rPr>
              <w:t xml:space="preserve">Поставьте любой знак в пустом квадрате справа от фамилий не более чем </w:t>
            </w:r>
            <w:r w:rsidRPr="008F3F54">
              <w:rPr>
                <w:b/>
                <w:i/>
                <w:sz w:val="22"/>
                <w:szCs w:val="22"/>
              </w:rPr>
              <w:t xml:space="preserve">одного </w:t>
            </w:r>
            <w:r w:rsidRPr="00AD5FEB">
              <w:rPr>
                <w:i/>
                <w:sz w:val="22"/>
                <w:szCs w:val="22"/>
              </w:rPr>
              <w:t>зарегистрированного кандидата, в пользу которых сделан выбор.</w:t>
            </w:r>
          </w:p>
          <w:p w:rsidR="00291ABC" w:rsidRPr="00AD5FEB" w:rsidRDefault="00291ABC" w:rsidP="00EA7BF7">
            <w:pPr>
              <w:pStyle w:val="NoSpacing"/>
              <w:jc w:val="both"/>
              <w:rPr>
                <w:i/>
                <w:sz w:val="22"/>
                <w:szCs w:val="22"/>
              </w:rPr>
            </w:pPr>
            <w:r w:rsidRPr="00AD5FEB">
              <w:rPr>
                <w:i/>
                <w:sz w:val="22"/>
                <w:szCs w:val="22"/>
              </w:rPr>
              <w:t xml:space="preserve">Избирательный бюллетень,  в котором любой знак (знаки) проставлен (проставлены) более, чем в одном квадрате,  либо не проставлен ни в одном из них, считается недействительным. </w:t>
            </w:r>
          </w:p>
          <w:p w:rsidR="00291ABC" w:rsidRPr="00AD5FEB" w:rsidRDefault="00291ABC" w:rsidP="00EA7BF7">
            <w:pPr>
              <w:pStyle w:val="NoSpacing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D5FEB">
              <w:rPr>
                <w:i/>
                <w:sz w:val="22"/>
                <w:szCs w:val="22"/>
              </w:rPr>
              <w:t>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291ABC" w:rsidRPr="004849F1" w:rsidTr="00E95957">
        <w:trPr>
          <w:cantSplit/>
          <w:trHeight w:hRule="exact" w:val="5031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291ABC" w:rsidRPr="004849F1" w:rsidRDefault="00291ABC" w:rsidP="00EA7BF7">
            <w:pPr>
              <w:rPr>
                <w:iCs/>
                <w:sz w:val="20"/>
                <w:szCs w:val="20"/>
              </w:rPr>
            </w:pPr>
          </w:p>
          <w:p w:rsidR="00291ABC" w:rsidRPr="004849F1" w:rsidRDefault="00291ABC" w:rsidP="00EA7BF7">
            <w:pPr>
              <w:rPr>
                <w:sz w:val="20"/>
                <w:szCs w:val="20"/>
              </w:rPr>
            </w:pPr>
            <w:r w:rsidRPr="004849F1">
              <w:rPr>
                <w:b/>
                <w:sz w:val="20"/>
                <w:szCs w:val="20"/>
              </w:rPr>
              <w:t xml:space="preserve">ФАМИЛИЯ, </w:t>
            </w:r>
            <w:r w:rsidRPr="004849F1">
              <w:rPr>
                <w:b/>
                <w:sz w:val="20"/>
                <w:szCs w:val="20"/>
              </w:rPr>
              <w:br/>
              <w:t xml:space="preserve">имя, отчество </w:t>
            </w:r>
            <w:r w:rsidRPr="004849F1">
              <w:rPr>
                <w:sz w:val="20"/>
                <w:szCs w:val="20"/>
              </w:rPr>
              <w:t xml:space="preserve">зарегистрированного кандидата </w:t>
            </w:r>
          </w:p>
          <w:p w:rsidR="00291ABC" w:rsidRPr="004849F1" w:rsidRDefault="00291ABC" w:rsidP="00EA7BF7">
            <w:pPr>
              <w:rPr>
                <w:rFonts w:ascii="Arial" w:hAnsi="Arial" w:cs="Arial"/>
                <w:sz w:val="20"/>
                <w:szCs w:val="20"/>
              </w:rPr>
            </w:pPr>
            <w:r w:rsidRPr="004849F1">
              <w:rPr>
                <w:sz w:val="20"/>
                <w:szCs w:val="20"/>
              </w:rPr>
              <w:t>(фамилии располагаются в алфавитном порядке при этом, если кандидат менял фамилию или имя, или отчество в период избирательной кампании либо в течение года со дня официального опубликования (публикации) решения о назначении выборов, в бюллетене также указы</w:t>
            </w:r>
            <w:r>
              <w:rPr>
                <w:sz w:val="20"/>
                <w:szCs w:val="20"/>
              </w:rPr>
              <w:t>ваются прежние фамилия, имя ,</w:t>
            </w:r>
            <w:r w:rsidRPr="004849F1">
              <w:rPr>
                <w:sz w:val="20"/>
                <w:szCs w:val="20"/>
              </w:rPr>
              <w:t>отчество кандидата)</w:t>
            </w:r>
          </w:p>
        </w:tc>
        <w:tc>
          <w:tcPr>
            <w:tcW w:w="662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291ABC" w:rsidRPr="004849F1" w:rsidRDefault="00291ABC" w:rsidP="00EA7BF7">
            <w:pPr>
              <w:spacing w:before="120"/>
              <w:ind w:right="17" w:firstLine="284"/>
              <w:jc w:val="both"/>
              <w:rPr>
                <w:sz w:val="20"/>
                <w:szCs w:val="20"/>
              </w:rPr>
            </w:pPr>
            <w:r w:rsidRPr="004849F1">
              <w:rPr>
                <w:sz w:val="20"/>
                <w:szCs w:val="20"/>
              </w:rPr>
              <w:t xml:space="preserve">Год рождения;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- род занятий). </w:t>
            </w:r>
          </w:p>
          <w:p w:rsidR="00291ABC" w:rsidRPr="004849F1" w:rsidRDefault="00291ABC" w:rsidP="00EA7BF7">
            <w:pPr>
              <w:ind w:right="17" w:firstLine="284"/>
              <w:jc w:val="both"/>
              <w:rPr>
                <w:sz w:val="20"/>
                <w:szCs w:val="20"/>
              </w:rPr>
            </w:pPr>
            <w:r w:rsidRPr="004849F1">
              <w:rPr>
                <w:sz w:val="20"/>
                <w:szCs w:val="20"/>
              </w:rPr>
              <w:t>Если кандидат является депутатом и осуществляет свои полномочия на непостоянной основе,- сведения об этом одновременно с указанием наименования представительного органа.</w:t>
            </w:r>
          </w:p>
          <w:p w:rsidR="00291ABC" w:rsidRPr="004849F1" w:rsidRDefault="00291ABC" w:rsidP="00EA7BF7">
            <w:pPr>
              <w:ind w:right="17" w:firstLine="284"/>
              <w:jc w:val="both"/>
              <w:rPr>
                <w:sz w:val="20"/>
                <w:szCs w:val="20"/>
              </w:rPr>
            </w:pPr>
            <w:r w:rsidRPr="004849F1">
              <w:rPr>
                <w:sz w:val="20"/>
                <w:szCs w:val="20"/>
              </w:rPr>
              <w:t xml:space="preserve">Если кандидат выдвинут избирательным объединением, делается запись «выдвинут» с указанием наименования соответствующей политической партии, иного общественного объединения. </w:t>
            </w:r>
          </w:p>
          <w:p w:rsidR="00291ABC" w:rsidRPr="004849F1" w:rsidRDefault="00291ABC" w:rsidP="00EA7BF7">
            <w:pPr>
              <w:ind w:right="17" w:firstLine="284"/>
              <w:jc w:val="both"/>
              <w:rPr>
                <w:sz w:val="20"/>
                <w:szCs w:val="20"/>
              </w:rPr>
            </w:pPr>
            <w:r w:rsidRPr="004849F1">
              <w:rPr>
                <w:sz w:val="20"/>
                <w:szCs w:val="20"/>
              </w:rPr>
              <w:t>Если кандидат сам выдвинул свою кандидатуру, - слово «самовыдвижение».</w:t>
            </w:r>
          </w:p>
          <w:p w:rsidR="00291ABC" w:rsidRPr="004849F1" w:rsidRDefault="00291ABC" w:rsidP="00EA7BF7">
            <w:pPr>
              <w:ind w:right="17" w:firstLine="284"/>
              <w:jc w:val="both"/>
              <w:rPr>
                <w:sz w:val="20"/>
                <w:szCs w:val="20"/>
              </w:rPr>
            </w:pPr>
            <w:r w:rsidRPr="004849F1">
              <w:rPr>
                <w:sz w:val="20"/>
                <w:szCs w:val="20"/>
              </w:rPr>
              <w:t>Если кандидат указал свою принадлежность к политической партии, иному общественному объединению, указываются краткое наименование соответствующей политической партии, иного общественного объединения  в соответствии с пунктом 10 статьи 35 «Об основных гарантиях избирательных прав и права на участие в референдуме граждан Российской Федерации» и статус зарегистрированного кандидата в данной политической партии, ином общественном объединении.</w:t>
            </w:r>
          </w:p>
          <w:p w:rsidR="00291ABC" w:rsidRPr="004849F1" w:rsidRDefault="00291ABC" w:rsidP="00EA7BF7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4849F1">
              <w:rPr>
                <w:sz w:val="20"/>
                <w:szCs w:val="20"/>
              </w:rPr>
              <w:t xml:space="preserve">Если у кандидата имелась или имеется судимость, указываются сведения о его судимостях.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291ABC" w:rsidRPr="004849F1" w:rsidRDefault="00291ABC" w:rsidP="00EA7BF7">
            <w:pPr>
              <w:spacing w:after="120"/>
              <w:rPr>
                <w:sz w:val="24"/>
              </w:rPr>
            </w:pPr>
            <w:r>
              <w:rPr>
                <w:noProof/>
              </w:rPr>
              <w:pict>
                <v:rect id="Прямоугольник 6" o:spid="_x0000_s1026" style="position:absolute;left:0;text-align:left;margin-left:4.9pt;margin-top:105.4pt;width:25.8pt;height:26.7pt;flip:y;z-index:251658240;visibility:visible;mso-position-horizontal-relative:text;mso-position-vertical-relative:text" strokeweight="2.25pt"/>
              </w:pict>
            </w:r>
          </w:p>
        </w:tc>
      </w:tr>
    </w:tbl>
    <w:p w:rsidR="00291ABC" w:rsidRDefault="00291ABC" w:rsidP="001D7937">
      <w:pPr>
        <w:pStyle w:val="10"/>
        <w:spacing w:before="0" w:line="240" w:lineRule="auto"/>
        <w:ind w:firstLine="0"/>
        <w:rPr>
          <w:rFonts w:ascii="Times New Roman" w:hAnsi="Times New Roman"/>
        </w:rPr>
      </w:pPr>
      <w:r>
        <w:rPr>
          <w:sz w:val="18"/>
        </w:rPr>
        <w:br w:type="page"/>
      </w:r>
    </w:p>
    <w:tbl>
      <w:tblPr>
        <w:tblW w:w="0" w:type="auto"/>
        <w:tblInd w:w="4788" w:type="dxa"/>
        <w:tblLook w:val="01E0"/>
      </w:tblPr>
      <w:tblGrid>
        <w:gridCol w:w="4782"/>
      </w:tblGrid>
      <w:tr w:rsidR="00291ABC" w:rsidTr="001D7937">
        <w:tc>
          <w:tcPr>
            <w:tcW w:w="4782" w:type="dxa"/>
          </w:tcPr>
          <w:p w:rsidR="00291ABC" w:rsidRDefault="00291ABC" w:rsidP="00144053">
            <w:r>
              <w:t>Приложение №2</w:t>
            </w:r>
          </w:p>
        </w:tc>
      </w:tr>
      <w:tr w:rsidR="00291ABC" w:rsidTr="001D7937">
        <w:tc>
          <w:tcPr>
            <w:tcW w:w="4782" w:type="dxa"/>
          </w:tcPr>
          <w:p w:rsidR="00291ABC" w:rsidRDefault="00291ABC">
            <w:r>
              <w:t>к постановлению территориальной избирательной комиссии</w:t>
            </w:r>
          </w:p>
          <w:p w:rsidR="00291ABC" w:rsidRDefault="00291ABC">
            <w:r>
              <w:t>Вышневолоцкого округа</w:t>
            </w:r>
          </w:p>
        </w:tc>
      </w:tr>
      <w:tr w:rsidR="00291ABC" w:rsidTr="001D7937">
        <w:tc>
          <w:tcPr>
            <w:tcW w:w="4782" w:type="dxa"/>
          </w:tcPr>
          <w:p w:rsidR="00291ABC" w:rsidRDefault="00291ABC" w:rsidP="00144053">
            <w:r>
              <w:t xml:space="preserve">от 15 августа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t>2021 г</w:t>
              </w:r>
            </w:smartTag>
            <w:r>
              <w:t xml:space="preserve">. № </w:t>
            </w:r>
            <w:r>
              <w:rPr>
                <w:szCs w:val="28"/>
              </w:rPr>
              <w:t>18/ 162-5</w:t>
            </w:r>
          </w:p>
        </w:tc>
      </w:tr>
    </w:tbl>
    <w:p w:rsidR="00291ABC" w:rsidRDefault="00291ABC" w:rsidP="001D7937">
      <w:pPr>
        <w:rPr>
          <w:b/>
        </w:rPr>
      </w:pPr>
    </w:p>
    <w:p w:rsidR="00291ABC" w:rsidRDefault="00291ABC" w:rsidP="001D7937">
      <w:pPr>
        <w:rPr>
          <w:b/>
        </w:rPr>
      </w:pPr>
      <w:r>
        <w:rPr>
          <w:b/>
        </w:rPr>
        <w:t xml:space="preserve">Требования к изготовлению избирательных бюллетеней </w:t>
      </w:r>
    </w:p>
    <w:p w:rsidR="00291ABC" w:rsidRDefault="00291ABC" w:rsidP="008C3ADF">
      <w:pPr>
        <w:rPr>
          <w:b/>
          <w:bCs/>
          <w:szCs w:val="28"/>
        </w:rPr>
      </w:pPr>
      <w:r>
        <w:rPr>
          <w:b/>
        </w:rPr>
        <w:t xml:space="preserve">для голосования на дополнительных </w:t>
      </w:r>
      <w:r>
        <w:rPr>
          <w:b/>
          <w:bCs/>
          <w:szCs w:val="28"/>
        </w:rPr>
        <w:t xml:space="preserve"> выборах депутата</w:t>
      </w:r>
    </w:p>
    <w:p w:rsidR="00291ABC" w:rsidRPr="00144053" w:rsidRDefault="00291ABC" w:rsidP="008C3ADF">
      <w:pPr>
        <w:rPr>
          <w:b/>
          <w:bCs/>
          <w:szCs w:val="28"/>
        </w:rPr>
      </w:pPr>
      <w:r>
        <w:rPr>
          <w:b/>
          <w:bCs/>
          <w:szCs w:val="28"/>
        </w:rPr>
        <w:t>Думы Вышневолоцкого района Тверской области</w:t>
      </w:r>
    </w:p>
    <w:p w:rsidR="00291ABC" w:rsidRDefault="00291ABC" w:rsidP="008C3ADF">
      <w:pPr>
        <w:rPr>
          <w:b/>
          <w:szCs w:val="28"/>
        </w:rPr>
      </w:pPr>
      <w:r>
        <w:rPr>
          <w:b/>
          <w:szCs w:val="28"/>
        </w:rPr>
        <w:t>по одномандатному избирательному округу №5</w:t>
      </w:r>
    </w:p>
    <w:p w:rsidR="00291ABC" w:rsidRPr="00144053" w:rsidRDefault="00291ABC" w:rsidP="008C3ADF">
      <w:pPr>
        <w:rPr>
          <w:b/>
          <w:bCs/>
          <w:szCs w:val="28"/>
        </w:rPr>
      </w:pPr>
    </w:p>
    <w:p w:rsidR="00291ABC" w:rsidRDefault="00291ABC" w:rsidP="008A0DE4">
      <w:pPr>
        <w:pStyle w:val="14-15"/>
      </w:pPr>
      <w:r w:rsidRPr="008A0DE4">
        <w:rPr>
          <w:szCs w:val="28"/>
        </w:rPr>
        <w:t xml:space="preserve">Избирательные бюллетени для голосования на </w:t>
      </w:r>
      <w:r>
        <w:rPr>
          <w:szCs w:val="28"/>
        </w:rPr>
        <w:t>дополнительных выборах депутата</w:t>
      </w:r>
      <w:r w:rsidRPr="008A0DE4">
        <w:rPr>
          <w:szCs w:val="28"/>
        </w:rPr>
        <w:t xml:space="preserve"> </w:t>
      </w:r>
      <w:r>
        <w:rPr>
          <w:szCs w:val="28"/>
        </w:rPr>
        <w:t>Думы</w:t>
      </w:r>
      <w:r w:rsidRPr="008A0DE4">
        <w:rPr>
          <w:szCs w:val="28"/>
        </w:rPr>
        <w:t xml:space="preserve"> Вышневоло</w:t>
      </w:r>
      <w:r>
        <w:rPr>
          <w:szCs w:val="28"/>
        </w:rPr>
        <w:t xml:space="preserve">цкого района Тверской области по одномандатному избирательному округу №5 </w:t>
      </w:r>
      <w:r w:rsidRPr="008A0DE4">
        <w:rPr>
          <w:szCs w:val="28"/>
        </w:rPr>
        <w:t xml:space="preserve">(далее </w:t>
      </w:r>
      <w:r>
        <w:rPr>
          <w:szCs w:val="28"/>
        </w:rPr>
        <w:t>– избирательные бюллетени) печатаются на однородной целлюлозной бумаге белого цвета</w:t>
      </w:r>
      <w:r>
        <w:t xml:space="preserve"> плотностью    65 г/м</w:t>
      </w:r>
      <w:r>
        <w:rPr>
          <w:vertAlign w:val="superscript"/>
        </w:rPr>
        <w:t>2</w:t>
      </w:r>
      <w:r>
        <w:t>.</w:t>
      </w:r>
    </w:p>
    <w:p w:rsidR="00291ABC" w:rsidRPr="00F530E7" w:rsidRDefault="00291ABC" w:rsidP="00D23684">
      <w:pPr>
        <w:pStyle w:val="Header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>
        <w:rPr>
          <w:sz w:val="28"/>
        </w:rPr>
        <w:tab/>
      </w:r>
      <w:r w:rsidRPr="00D23684">
        <w:rPr>
          <w:sz w:val="28"/>
          <w:szCs w:val="28"/>
        </w:rPr>
        <w:tab/>
        <w:t xml:space="preserve">Размер избирательного бюллетеня составляет </w:t>
      </w:r>
      <w:r w:rsidRPr="00F530E7">
        <w:rPr>
          <w:sz w:val="28"/>
          <w:szCs w:val="28"/>
        </w:rPr>
        <w:t>148х210 мм (формат А5).</w:t>
      </w:r>
    </w:p>
    <w:p w:rsidR="00291ABC" w:rsidRPr="00D23684" w:rsidRDefault="00291ABC" w:rsidP="00D23684">
      <w:pPr>
        <w:pStyle w:val="Header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23684">
        <w:rPr>
          <w:sz w:val="28"/>
          <w:szCs w:val="28"/>
        </w:rPr>
        <w:t>Избирательные бюллетени печатаются на русском языке.</w:t>
      </w:r>
    </w:p>
    <w:p w:rsidR="00291ABC" w:rsidRDefault="00291ABC" w:rsidP="008A0DE4">
      <w:pPr>
        <w:spacing w:line="360" w:lineRule="auto"/>
        <w:ind w:firstLine="709"/>
        <w:jc w:val="both"/>
      </w:pPr>
      <w:r>
        <w:t>Текст избирательного бюллетеня размещается только на одной стороне избирательного бюллетеня.</w:t>
      </w:r>
    </w:p>
    <w:p w:rsidR="00291ABC" w:rsidRDefault="00291ABC" w:rsidP="008A0DE4">
      <w:pPr>
        <w:spacing w:line="360" w:lineRule="auto"/>
        <w:ind w:firstLine="709"/>
        <w:jc w:val="both"/>
      </w:pPr>
      <w:r>
        <w:t>Каждый избирательный бюллетень содержит разъяснение о порядке его заполнения.</w:t>
      </w:r>
    </w:p>
    <w:p w:rsidR="00291ABC" w:rsidRDefault="00291ABC" w:rsidP="008A0DE4">
      <w:pPr>
        <w:pStyle w:val="14-15"/>
      </w:pPr>
      <w:r>
        <w:t>Нумерация избирательных бюллетеней не допускается.</w:t>
      </w:r>
    </w:p>
    <w:p w:rsidR="00291ABC" w:rsidRPr="00170D80" w:rsidRDefault="00291ABC" w:rsidP="008A0DE4">
      <w:pPr>
        <w:pStyle w:val="14-15"/>
      </w:pPr>
      <w:r>
        <w:t xml:space="preserve">Основной текст избирательного бюллетеня печатается в одну краску черного цвета. Не допускаются вкрапления краски, особенно в зоне </w:t>
      </w:r>
      <w:r w:rsidRPr="00170D80">
        <w:t>квадратов для отметок.</w:t>
      </w:r>
    </w:p>
    <w:p w:rsidR="00291ABC" w:rsidRDefault="00291ABC" w:rsidP="00170D80">
      <w:pPr>
        <w:pStyle w:val="Header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170D80">
        <w:tab/>
        <w:t xml:space="preserve"> </w:t>
      </w:r>
      <w:r w:rsidRPr="00170D80">
        <w:rPr>
          <w:sz w:val="28"/>
          <w:szCs w:val="28"/>
        </w:rPr>
        <w:t xml:space="preserve">На лицевой стороне  избирательного бюллетеня наносится типографским способом нерегулярная тангерная защитная сетка краской </w:t>
      </w:r>
      <w:r>
        <w:rPr>
          <w:sz w:val="28"/>
          <w:szCs w:val="28"/>
        </w:rPr>
        <w:t>красно-розового</w:t>
      </w:r>
      <w:r w:rsidRPr="00170D80">
        <w:rPr>
          <w:sz w:val="28"/>
          <w:szCs w:val="28"/>
        </w:rPr>
        <w:t xml:space="preserve"> оттенка</w:t>
      </w:r>
      <w:r w:rsidRPr="00170D80">
        <w:t>,</w:t>
      </w:r>
      <w:r w:rsidRPr="00170D8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зоне заголовка под наименованием выборов наносится надпись «Дополнительные выборы депутата Думы Вышневолоцкого городского округа Тверской области» выполненная микрошрифтом кеглем 2.0 пункта,</w:t>
      </w:r>
    </w:p>
    <w:p w:rsidR="00291ABC" w:rsidRDefault="00291ABC" w:rsidP="008A0DE4">
      <w:pPr>
        <w:pStyle w:val="T-15"/>
        <w:ind w:firstLine="709"/>
      </w:pPr>
      <w:r>
        <w:t>На лицевой стороне избирательного бюллетеня справа от слов «</w:t>
      </w:r>
      <w:r>
        <w:rPr>
          <w:b/>
        </w:rPr>
        <w:t>ИЗБИРАТЕЛЬНЫЙ БЮЛЛЕТЕНЬ</w:t>
      </w:r>
      <w:r>
        <w:t>» (в правом верхнем углу) предусматривается свободное место для подписей двух членов участковой избирательной комиссии с правом решающего голоса и печати участковой избирательной комиссии.</w:t>
      </w:r>
    </w:p>
    <w:p w:rsidR="00291ABC" w:rsidRDefault="00291ABC" w:rsidP="008A0DE4">
      <w:pPr>
        <w:pStyle w:val="T-15"/>
        <w:ind w:firstLine="709"/>
      </w:pPr>
      <w:r>
        <w:t>Фамилия , имя и отчество кандидата, сведения о кандидате и пустой квадрат для проставления знака волеизъявления избирателя размещаются на уровне середины части избирательного бюллетеня, определенной для каждого зарегистрированного кандидата. Квадраты для проставления знаков волеизъявления должны иметь одинаковый размер и располагаться строго друг под другом.</w:t>
      </w:r>
    </w:p>
    <w:p w:rsidR="00291ABC" w:rsidRDefault="00291ABC" w:rsidP="008A0DE4">
      <w:pPr>
        <w:pStyle w:val="T-15"/>
        <w:ind w:firstLine="709"/>
      </w:pPr>
      <w:r>
        <w:t>При включении в избирательный бюллетень сведений о судимости зарегистрированного кандидата указываются сведения об имеющейся и (или) имевшейся судимости с указанием номера (номеров) и части (частей) , пункта (пунктов) , а также наименования (наименований) статьи (статей) Уголовного кодекса Российской Федерации,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 Если в избирательный бюллетень включаются сведения о неснятой и непогашенной судимости, то перед сведениями о судимости указываются слова «имеется судимость:». Если  в избирательный бюллетень включаются сведения о снятой или погашенной судимости, то перед сведениями указываются слова «имелась судимость:».</w:t>
      </w:r>
    </w:p>
    <w:p w:rsidR="00291ABC" w:rsidRDefault="00291ABC" w:rsidP="008A0DE4">
      <w:pPr>
        <w:pStyle w:val="T-15"/>
        <w:ind w:firstLine="709"/>
        <w:rPr>
          <w:b/>
          <w:szCs w:val="26"/>
        </w:rPr>
      </w:pPr>
    </w:p>
    <w:p w:rsidR="00291ABC" w:rsidRDefault="00291ABC" w:rsidP="008A0DE4">
      <w:pPr>
        <w:spacing w:line="360" w:lineRule="auto"/>
      </w:pPr>
    </w:p>
    <w:sectPr w:rsidR="00291ABC" w:rsidSect="00DC5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ABC" w:rsidRDefault="00291ABC">
      <w:r>
        <w:separator/>
      </w:r>
    </w:p>
  </w:endnote>
  <w:endnote w:type="continuationSeparator" w:id="1">
    <w:p w:rsidR="00291ABC" w:rsidRDefault="00291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ABC" w:rsidRDefault="00291ABC">
      <w:r>
        <w:separator/>
      </w:r>
    </w:p>
  </w:footnote>
  <w:footnote w:type="continuationSeparator" w:id="1">
    <w:p w:rsidR="00291ABC" w:rsidRDefault="00291A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5001F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656A3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2F870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DC815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D645A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2CC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428B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9C01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76E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01E6F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937"/>
    <w:rsid w:val="000055E4"/>
    <w:rsid w:val="00032F7F"/>
    <w:rsid w:val="00050133"/>
    <w:rsid w:val="000B047F"/>
    <w:rsid w:val="000B6C2D"/>
    <w:rsid w:val="000F77AF"/>
    <w:rsid w:val="00117622"/>
    <w:rsid w:val="00135B98"/>
    <w:rsid w:val="00144053"/>
    <w:rsid w:val="0014700C"/>
    <w:rsid w:val="00170D80"/>
    <w:rsid w:val="001729AA"/>
    <w:rsid w:val="001837C1"/>
    <w:rsid w:val="001945DA"/>
    <w:rsid w:val="001D23CD"/>
    <w:rsid w:val="001D7937"/>
    <w:rsid w:val="00201DB0"/>
    <w:rsid w:val="0024497D"/>
    <w:rsid w:val="00287D2A"/>
    <w:rsid w:val="00291ABC"/>
    <w:rsid w:val="002A19A2"/>
    <w:rsid w:val="002D3385"/>
    <w:rsid w:val="002E192E"/>
    <w:rsid w:val="002E6B6B"/>
    <w:rsid w:val="00322A83"/>
    <w:rsid w:val="00353A32"/>
    <w:rsid w:val="0035767A"/>
    <w:rsid w:val="003A1161"/>
    <w:rsid w:val="003B3FC0"/>
    <w:rsid w:val="003E7AF1"/>
    <w:rsid w:val="00415C94"/>
    <w:rsid w:val="0046745B"/>
    <w:rsid w:val="004849F1"/>
    <w:rsid w:val="004C38E5"/>
    <w:rsid w:val="004F64EB"/>
    <w:rsid w:val="00514E5C"/>
    <w:rsid w:val="005C76D9"/>
    <w:rsid w:val="00646FF1"/>
    <w:rsid w:val="00681814"/>
    <w:rsid w:val="006B40B2"/>
    <w:rsid w:val="006B4D1C"/>
    <w:rsid w:val="006C4D92"/>
    <w:rsid w:val="0075291B"/>
    <w:rsid w:val="00786D73"/>
    <w:rsid w:val="00814AE9"/>
    <w:rsid w:val="00835D62"/>
    <w:rsid w:val="00852846"/>
    <w:rsid w:val="00876FCD"/>
    <w:rsid w:val="008873F4"/>
    <w:rsid w:val="00890344"/>
    <w:rsid w:val="00890676"/>
    <w:rsid w:val="008A0DE4"/>
    <w:rsid w:val="008C3410"/>
    <w:rsid w:val="008C3ADF"/>
    <w:rsid w:val="008F3F54"/>
    <w:rsid w:val="009150FC"/>
    <w:rsid w:val="0093718C"/>
    <w:rsid w:val="00977793"/>
    <w:rsid w:val="009B0559"/>
    <w:rsid w:val="009B1400"/>
    <w:rsid w:val="00A01318"/>
    <w:rsid w:val="00A21B57"/>
    <w:rsid w:val="00A5544A"/>
    <w:rsid w:val="00A853CC"/>
    <w:rsid w:val="00AA4950"/>
    <w:rsid w:val="00AB46A0"/>
    <w:rsid w:val="00AC205E"/>
    <w:rsid w:val="00AD5FEB"/>
    <w:rsid w:val="00B71BFE"/>
    <w:rsid w:val="00BB7293"/>
    <w:rsid w:val="00BC2783"/>
    <w:rsid w:val="00BE377C"/>
    <w:rsid w:val="00C22246"/>
    <w:rsid w:val="00C305EC"/>
    <w:rsid w:val="00C80BA6"/>
    <w:rsid w:val="00CE5BF9"/>
    <w:rsid w:val="00D17AFB"/>
    <w:rsid w:val="00D23684"/>
    <w:rsid w:val="00D41BB3"/>
    <w:rsid w:val="00D86542"/>
    <w:rsid w:val="00D9059B"/>
    <w:rsid w:val="00DA0093"/>
    <w:rsid w:val="00DC360A"/>
    <w:rsid w:val="00DC5BBB"/>
    <w:rsid w:val="00DC695D"/>
    <w:rsid w:val="00E55D7E"/>
    <w:rsid w:val="00E84FA4"/>
    <w:rsid w:val="00E92BA0"/>
    <w:rsid w:val="00E95957"/>
    <w:rsid w:val="00EA0D9F"/>
    <w:rsid w:val="00EA7BF7"/>
    <w:rsid w:val="00EB16B7"/>
    <w:rsid w:val="00EF6007"/>
    <w:rsid w:val="00F11468"/>
    <w:rsid w:val="00F162F7"/>
    <w:rsid w:val="00F530E7"/>
    <w:rsid w:val="00F65080"/>
    <w:rsid w:val="00FE6B15"/>
    <w:rsid w:val="00FF3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937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Normal"/>
    <w:next w:val="Normal"/>
    <w:uiPriority w:val="99"/>
    <w:rsid w:val="001D7937"/>
    <w:pPr>
      <w:keepNext/>
      <w:autoSpaceDE w:val="0"/>
      <w:autoSpaceDN w:val="0"/>
      <w:outlineLvl w:val="0"/>
    </w:pPr>
    <w:rPr>
      <w:szCs w:val="20"/>
    </w:rPr>
  </w:style>
  <w:style w:type="paragraph" w:customStyle="1" w:styleId="10">
    <w:name w:val="Текст1"/>
    <w:basedOn w:val="Normal"/>
    <w:uiPriority w:val="99"/>
    <w:rsid w:val="001D7937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T-15">
    <w:name w:val="T-1.5"/>
    <w:basedOn w:val="Normal"/>
    <w:uiPriority w:val="99"/>
    <w:rsid w:val="001D7937"/>
    <w:pPr>
      <w:spacing w:line="360" w:lineRule="auto"/>
      <w:ind w:firstLine="720"/>
      <w:jc w:val="both"/>
    </w:pPr>
    <w:rPr>
      <w:szCs w:val="28"/>
    </w:rPr>
  </w:style>
  <w:style w:type="paragraph" w:customStyle="1" w:styleId="14-15">
    <w:name w:val="текст14-15"/>
    <w:basedOn w:val="Normal"/>
    <w:uiPriority w:val="99"/>
    <w:rsid w:val="001D7937"/>
    <w:pPr>
      <w:spacing w:line="360" w:lineRule="auto"/>
      <w:ind w:firstLine="709"/>
      <w:jc w:val="both"/>
    </w:pPr>
  </w:style>
  <w:style w:type="paragraph" w:customStyle="1" w:styleId="ConsNormal">
    <w:name w:val="ConsNormal"/>
    <w:uiPriority w:val="99"/>
    <w:rsid w:val="001D79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Title">
    <w:name w:val="ConsTitle"/>
    <w:uiPriority w:val="99"/>
    <w:rsid w:val="001D7937"/>
    <w:pPr>
      <w:snapToGrid w:val="0"/>
      <w:ind w:right="19772"/>
    </w:pPr>
    <w:rPr>
      <w:rFonts w:ascii="Arial" w:eastAsia="Times New Roman" w:hAnsi="Arial"/>
      <w:b/>
      <w:sz w:val="16"/>
      <w:szCs w:val="20"/>
    </w:rPr>
  </w:style>
  <w:style w:type="character" w:styleId="Hyperlink">
    <w:name w:val="Hyperlink"/>
    <w:basedOn w:val="DefaultParagraphFont"/>
    <w:uiPriority w:val="99"/>
    <w:semiHidden/>
    <w:rsid w:val="001D793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C34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3410"/>
    <w:rPr>
      <w:rFonts w:ascii="Tahoma" w:hAnsi="Tahoma" w:cs="Tahoma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1"/>
    <w:uiPriority w:val="99"/>
    <w:rsid w:val="00050133"/>
    <w:pPr>
      <w:spacing w:after="120"/>
      <w:ind w:left="283"/>
      <w:jc w:val="left"/>
    </w:pPr>
    <w:rPr>
      <w:rFonts w:eastAsia="Calibri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9059B"/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050133"/>
    <w:rPr>
      <w:rFonts w:cs="Times New Roman"/>
      <w:lang w:val="ru-RU" w:eastAsia="ru-RU" w:bidi="ar-SA"/>
    </w:rPr>
  </w:style>
  <w:style w:type="paragraph" w:styleId="Header">
    <w:name w:val="header"/>
    <w:basedOn w:val="Normal"/>
    <w:link w:val="HeaderChar"/>
    <w:uiPriority w:val="99"/>
    <w:semiHidden/>
    <w:rsid w:val="008A0DE4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0DE4"/>
    <w:rPr>
      <w:rFonts w:eastAsia="Times New Roman" w:cs="Times New Roman"/>
      <w:sz w:val="24"/>
      <w:szCs w:val="24"/>
      <w:lang w:val="ru-RU" w:eastAsia="ru-RU" w:bidi="ar-SA"/>
    </w:rPr>
  </w:style>
  <w:style w:type="paragraph" w:styleId="NoSpacing">
    <w:name w:val="No Spacing"/>
    <w:uiPriority w:val="99"/>
    <w:qFormat/>
    <w:rsid w:val="00890676"/>
    <w:pPr>
      <w:jc w:val="center"/>
    </w:pPr>
    <w:rPr>
      <w:rFonts w:ascii="Times New Roman" w:eastAsia="Times New Roman" w:hAnsi="Times New Roman"/>
      <w:sz w:val="28"/>
      <w:szCs w:val="24"/>
    </w:rPr>
  </w:style>
  <w:style w:type="character" w:styleId="PageNumber">
    <w:name w:val="page number"/>
    <w:basedOn w:val="DefaultParagraphFont"/>
    <w:uiPriority w:val="99"/>
    <w:rsid w:val="00170D8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07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259</TotalTime>
  <Pages>5</Pages>
  <Words>1103</Words>
  <Characters>6288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35</cp:revision>
  <cp:lastPrinted>2002-01-17T02:47:00Z</cp:lastPrinted>
  <dcterms:created xsi:type="dcterms:W3CDTF">2018-08-09T11:38:00Z</dcterms:created>
  <dcterms:modified xsi:type="dcterms:W3CDTF">2002-01-17T02:47:00Z</dcterms:modified>
</cp:coreProperties>
</file>