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9E5C95" w:rsidRPr="00AF0A6F" w:rsidTr="00827D9D">
        <w:trPr>
          <w:trHeight w:val="719"/>
        </w:trPr>
        <w:tc>
          <w:tcPr>
            <w:tcW w:w="9570" w:type="dxa"/>
          </w:tcPr>
          <w:p w:rsidR="009E5C95" w:rsidRPr="00EE2E5B" w:rsidRDefault="009E5C95" w:rsidP="00945D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 w:rsidRPr="00EE2E5B">
              <w:rPr>
                <w:rFonts w:ascii="Times New Roman" w:hAnsi="Times New Roman"/>
                <w:b/>
                <w:color w:val="000000"/>
                <w:sz w:val="32"/>
                <w:szCs w:val="32"/>
                <w:lang w:eastAsia="ru-RU"/>
              </w:rPr>
              <w:t>ТЕРРИТОРИАЛЬНАЯ ИЗБИРАТЕЛЬНАЯ</w:t>
            </w:r>
            <w:r w:rsidRPr="00EE2E5B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 xml:space="preserve"> КОМИССИЯ 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>ВЫШНЕВОЛОЦКОГО ОКРУГА</w:t>
            </w:r>
          </w:p>
        </w:tc>
      </w:tr>
    </w:tbl>
    <w:p w:rsidR="009E5C95" w:rsidRPr="00EE2E5B" w:rsidRDefault="009E5C95" w:rsidP="00EE2E5B">
      <w:pPr>
        <w:spacing w:before="360" w:after="240" w:line="240" w:lineRule="auto"/>
        <w:jc w:val="center"/>
        <w:rPr>
          <w:rFonts w:ascii="Times New Roman" w:hAnsi="Times New Roman"/>
          <w:b/>
          <w:spacing w:val="60"/>
          <w:sz w:val="32"/>
          <w:szCs w:val="32"/>
          <w:lang w:eastAsia="ru-RU"/>
        </w:rPr>
      </w:pPr>
      <w:r w:rsidRPr="00EE2E5B">
        <w:rPr>
          <w:rFonts w:ascii="Times New Roman" w:hAnsi="Times New Roman"/>
          <w:b/>
          <w:spacing w:val="60"/>
          <w:sz w:val="32"/>
          <w:szCs w:val="32"/>
          <w:lang w:eastAsia="ru-RU"/>
        </w:rPr>
        <w:t>ПОСТАНОВЛЕНИЕ</w:t>
      </w:r>
    </w:p>
    <w:tbl>
      <w:tblPr>
        <w:tblW w:w="0" w:type="auto"/>
        <w:tblLook w:val="01E0"/>
      </w:tblPr>
      <w:tblGrid>
        <w:gridCol w:w="3091"/>
        <w:gridCol w:w="3084"/>
        <w:gridCol w:w="1079"/>
        <w:gridCol w:w="2033"/>
      </w:tblGrid>
      <w:tr w:rsidR="009E5C95" w:rsidRPr="00AF0A6F" w:rsidTr="00827D9D">
        <w:tc>
          <w:tcPr>
            <w:tcW w:w="30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5C95" w:rsidRPr="00EE2E5B" w:rsidRDefault="009E5C95" w:rsidP="00945D5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 xml:space="preserve">4 июля  </w:t>
            </w:r>
            <w:smartTag w:uri="urn:schemas-microsoft-com:office:smarttags" w:element="metricconverter">
              <w:smartTagPr>
                <w:attr w:name="ProductID" w:val="2024 г"/>
              </w:smartTagPr>
              <w:r>
                <w:rPr>
                  <w:rFonts w:ascii="Times New Roman" w:hAnsi="Times New Roman"/>
                  <w:bCs/>
                  <w:sz w:val="28"/>
                  <w:szCs w:val="20"/>
                  <w:lang w:eastAsia="ru-RU"/>
                </w:rPr>
                <w:t>2024</w:t>
              </w:r>
              <w:r w:rsidRPr="00EE2E5B">
                <w:rPr>
                  <w:rFonts w:ascii="Times New Roman" w:hAnsi="Times New Roman"/>
                  <w:bCs/>
                  <w:sz w:val="28"/>
                  <w:szCs w:val="20"/>
                  <w:lang w:eastAsia="ru-RU"/>
                </w:rPr>
                <w:t xml:space="preserve"> г</w:t>
              </w:r>
            </w:smartTag>
            <w:r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3084" w:type="dxa"/>
            <w:vAlign w:val="bottom"/>
          </w:tcPr>
          <w:p w:rsidR="009E5C95" w:rsidRPr="00EE2E5B" w:rsidRDefault="009E5C95" w:rsidP="00EE2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079" w:type="dxa"/>
            <w:vAlign w:val="bottom"/>
          </w:tcPr>
          <w:p w:rsidR="009E5C95" w:rsidRPr="00EE2E5B" w:rsidRDefault="009E5C95" w:rsidP="001E74BF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 w:rsidRPr="00EE2E5B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5C95" w:rsidRPr="00EE2E5B" w:rsidRDefault="009E5C95" w:rsidP="001E74BF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70/479-5</w:t>
            </w:r>
            <w:bookmarkStart w:id="0" w:name="_GoBack"/>
            <w:bookmarkEnd w:id="0"/>
          </w:p>
        </w:tc>
      </w:tr>
      <w:tr w:rsidR="009E5C95" w:rsidRPr="00AF0A6F" w:rsidTr="00827D9D">
        <w:tc>
          <w:tcPr>
            <w:tcW w:w="30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5C95" w:rsidRPr="00EE2E5B" w:rsidRDefault="009E5C95" w:rsidP="00EE2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</w:tcPr>
          <w:p w:rsidR="009E5C95" w:rsidRPr="00EE2E5B" w:rsidRDefault="009E5C95" w:rsidP="00EE2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E2E5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Вышний Волочек</w:t>
            </w:r>
          </w:p>
        </w:tc>
        <w:tc>
          <w:tcPr>
            <w:tcW w:w="3112" w:type="dxa"/>
            <w:gridSpan w:val="2"/>
          </w:tcPr>
          <w:p w:rsidR="009E5C95" w:rsidRPr="00EE2E5B" w:rsidRDefault="009E5C95" w:rsidP="00EE2E5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9E5C95" w:rsidRDefault="009E5C95" w:rsidP="00EE2E5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E5C95" w:rsidRPr="00EE2E5B" w:rsidRDefault="009E5C95" w:rsidP="00EE2E5B">
      <w:pPr>
        <w:keepNext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EE2E5B">
        <w:rPr>
          <w:rFonts w:ascii="Times New Roman" w:hAnsi="Times New Roman"/>
          <w:b/>
          <w:bCs/>
          <w:sz w:val="28"/>
          <w:szCs w:val="28"/>
          <w:lang w:eastAsia="ru-RU"/>
        </w:rPr>
        <w:t>О формах ведения организациями, осуществляющими выпуск средств массовой информации, отдельного учета</w:t>
      </w:r>
      <w:r w:rsidRPr="00EE2E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объемов и стоимости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EE2E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эфирного времени и печатной площади, предоставленных зарегистрированным кандидатам при проведении выборов депутатов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Думы Вышневолоцкого муниципального округа Тверской области первого созыва 8 сентября 2024</w:t>
      </w:r>
      <w:r w:rsidRPr="00EE2E5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9E5C95" w:rsidRDefault="009E5C95" w:rsidP="004D2840">
      <w:pPr>
        <w:snapToGrid w:val="0"/>
        <w:spacing w:before="240" w:after="0" w:line="360" w:lineRule="auto"/>
        <w:ind w:firstLine="720"/>
        <w:jc w:val="both"/>
        <w:rPr>
          <w:rFonts w:ascii="Times New Roman" w:hAnsi="Times New Roman"/>
          <w:b/>
          <w:bCs/>
          <w:sz w:val="28"/>
          <w:szCs w:val="20"/>
          <w:lang w:eastAsia="ru-RU"/>
        </w:rPr>
      </w:pPr>
      <w:r w:rsidRPr="00EE2E5B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24, пунктом 8 статьи 50 Федерального закона от 12.06.2002 №67-ФЗ «Об основных гарантиях избирательных прав и права на участие в референдуме граждан Российской Федерации», статьей 20, пунктом 8 статьи 47 Избирательного кодекса Тверской области </w:t>
      </w:r>
      <w:r w:rsidRPr="00EE2E5B">
        <w:rPr>
          <w:rFonts w:ascii="Times New Roman" w:hAnsi="Times New Roman"/>
          <w:sz w:val="28"/>
          <w:szCs w:val="20"/>
          <w:lang w:eastAsia="ru-RU"/>
        </w:rPr>
        <w:t xml:space="preserve">от 07.04.2003  20-ЗО, </w:t>
      </w:r>
      <w:r w:rsidRPr="00CA344F">
        <w:rPr>
          <w:rFonts w:ascii="Times New Roman" w:hAnsi="Times New Roman"/>
          <w:sz w:val="28"/>
          <w:szCs w:val="28"/>
        </w:rPr>
        <w:t xml:space="preserve">постановлением избирательной комиссии Тверской области </w:t>
      </w:r>
      <w:r w:rsidRPr="001E74BF">
        <w:rPr>
          <w:rFonts w:ascii="Times New Roman" w:hAnsi="Times New Roman"/>
          <w:sz w:val="28"/>
          <w:szCs w:val="28"/>
        </w:rPr>
        <w:t>07.06.2024 №133/1639-7 «О возложении исполнения полномочий по подготовке и проведению выборов в органы местного самоуправления, местного референдума  Вышневолоцкого муниципального округа Тверской области на территориальную избирательную комиссию Вышневолоцкого округа»</w:t>
      </w:r>
      <w:r w:rsidRPr="00EE2E5B">
        <w:rPr>
          <w:rFonts w:ascii="Times New Roman" w:hAnsi="Times New Roman"/>
          <w:sz w:val="28"/>
          <w:szCs w:val="28"/>
          <w:lang w:eastAsia="ru-RU"/>
        </w:rPr>
        <w:t xml:space="preserve">территориальная избирательная комиссия </w:t>
      </w:r>
      <w:r>
        <w:rPr>
          <w:rFonts w:ascii="Times New Roman" w:hAnsi="Times New Roman"/>
          <w:sz w:val="28"/>
          <w:szCs w:val="28"/>
          <w:lang w:eastAsia="ru-RU"/>
        </w:rPr>
        <w:t xml:space="preserve">Вышневолоцкого </w:t>
      </w:r>
      <w:r>
        <w:rPr>
          <w:rFonts w:ascii="Times New Roman" w:hAnsi="Times New Roman"/>
          <w:sz w:val="28"/>
          <w:szCs w:val="20"/>
          <w:lang w:eastAsia="ru-RU"/>
        </w:rPr>
        <w:t xml:space="preserve">округа </w:t>
      </w:r>
      <w:r w:rsidRPr="00EE2E5B">
        <w:rPr>
          <w:rFonts w:ascii="Times New Roman" w:hAnsi="Times New Roman"/>
          <w:b/>
          <w:bCs/>
          <w:spacing w:val="30"/>
          <w:sz w:val="28"/>
          <w:szCs w:val="20"/>
          <w:lang w:eastAsia="ru-RU"/>
        </w:rPr>
        <w:t>постановляет</w:t>
      </w:r>
      <w:r w:rsidRPr="00EE2E5B">
        <w:rPr>
          <w:rFonts w:ascii="Times New Roman" w:hAnsi="Times New Roman"/>
          <w:b/>
          <w:bCs/>
          <w:sz w:val="28"/>
          <w:szCs w:val="20"/>
          <w:lang w:eastAsia="ru-RU"/>
        </w:rPr>
        <w:t>:</w:t>
      </w:r>
    </w:p>
    <w:p w:rsidR="009E5C95" w:rsidRPr="00EB564B" w:rsidRDefault="009E5C95" w:rsidP="004D2840">
      <w:pPr>
        <w:snapToGrid w:val="0"/>
        <w:spacing w:before="240"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0"/>
          <w:lang w:eastAsia="ru-RU"/>
        </w:rPr>
        <w:t>1.</w:t>
      </w:r>
      <w:r w:rsidRPr="00EE2E5B">
        <w:rPr>
          <w:rFonts w:ascii="Times New Roman" w:hAnsi="Times New Roman"/>
          <w:sz w:val="28"/>
          <w:szCs w:val="28"/>
          <w:lang w:eastAsia="ru-RU"/>
        </w:rPr>
        <w:t>Утвердить формы ведения организациями, осуществляющими выпуск средств массовой информации, отдельного учета</w:t>
      </w:r>
      <w:r w:rsidRPr="00EE2E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объемов и стоимости эфирного времени и печатной площади, предоставленных зарегистрированным кандидатам, избирательным объединениям, зарегистрировавшим списки кандидатов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одномандатным избирательным округам</w:t>
      </w:r>
      <w:r w:rsidRPr="00EE2E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при проведении выборов </w:t>
      </w:r>
      <w:r w:rsidRPr="00EB564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депутатов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Думы Вышневолоцкого муниципального округа Тверской области первого созыва </w:t>
      </w:r>
      <w:r w:rsidRPr="00EB564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сентября 2024</w:t>
      </w:r>
      <w:r w:rsidRPr="00EB564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:rsidR="009E5C95" w:rsidRPr="00EE2E5B" w:rsidRDefault="009E5C95" w:rsidP="00EE2E5B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5B">
        <w:rPr>
          <w:rFonts w:ascii="Times New Roman" w:hAnsi="Times New Roman"/>
          <w:sz w:val="28"/>
          <w:szCs w:val="28"/>
          <w:lang w:eastAsia="ru-RU"/>
        </w:rPr>
        <w:t>1.1.</w:t>
      </w:r>
      <w:r w:rsidRPr="00EE2E5B">
        <w:rPr>
          <w:rFonts w:ascii="Times New Roman" w:hAnsi="Times New Roman"/>
          <w:sz w:val="28"/>
          <w:szCs w:val="28"/>
          <w:lang w:eastAsia="ru-RU"/>
        </w:rPr>
        <w:tab/>
        <w:t>форму сводных сведений об объемах и стоимости платного эфирного времени, предоставленного организацией телерадиовещания зарегистрированным кандидатам (приложение №1);</w:t>
      </w:r>
    </w:p>
    <w:p w:rsidR="009E5C95" w:rsidRDefault="009E5C95" w:rsidP="00A36AF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5B">
        <w:rPr>
          <w:rFonts w:ascii="Times New Roman" w:hAnsi="Times New Roman"/>
          <w:sz w:val="28"/>
          <w:szCs w:val="28"/>
          <w:lang w:eastAsia="ru-RU"/>
        </w:rPr>
        <w:t>1.2.</w:t>
      </w:r>
      <w:r w:rsidRPr="00EE2E5B">
        <w:rPr>
          <w:rFonts w:ascii="Times New Roman" w:hAnsi="Times New Roman"/>
          <w:sz w:val="28"/>
          <w:szCs w:val="28"/>
          <w:lang w:eastAsia="ru-RU"/>
        </w:rPr>
        <w:tab/>
        <w:t>форму сводных сведений об объемах и стоимости платной печатной площади, предоставленной редакцией периодического печатного издания зарегистрирова</w:t>
      </w:r>
      <w:r>
        <w:rPr>
          <w:rFonts w:ascii="Times New Roman" w:hAnsi="Times New Roman"/>
          <w:sz w:val="28"/>
          <w:szCs w:val="28"/>
          <w:lang w:eastAsia="ru-RU"/>
        </w:rPr>
        <w:t>нным кандидатам (приложение №2).</w:t>
      </w:r>
    </w:p>
    <w:p w:rsidR="009E5C95" w:rsidRPr="00EE2E5B" w:rsidRDefault="009E5C95" w:rsidP="00EE6648">
      <w:pPr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EE6648">
        <w:rPr>
          <w:rFonts w:ascii="Times New Roman" w:hAnsi="Times New Roman"/>
          <w:sz w:val="28"/>
          <w:szCs w:val="28"/>
        </w:rPr>
        <w:t>2.</w:t>
      </w:r>
      <w:r w:rsidRPr="00EE2E5B">
        <w:rPr>
          <w:rFonts w:ascii="Times New Roman" w:hAnsi="Times New Roman"/>
          <w:sz w:val="28"/>
          <w:szCs w:val="28"/>
          <w:lang w:eastAsia="ru-RU"/>
        </w:rPr>
        <w:t xml:space="preserve">Разместить настоящее постановление на сайте территориальной избирательной комиссии </w:t>
      </w:r>
      <w:r>
        <w:rPr>
          <w:rFonts w:ascii="Times New Roman" w:hAnsi="Times New Roman"/>
          <w:sz w:val="28"/>
          <w:szCs w:val="28"/>
          <w:lang w:eastAsia="ru-RU"/>
        </w:rPr>
        <w:t>Вышневолоцкого округа</w:t>
      </w:r>
      <w:r w:rsidRPr="00EE2E5B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9E5C95" w:rsidRPr="00EE2E5B" w:rsidRDefault="009E5C95" w:rsidP="0023494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68" w:type="dxa"/>
        <w:tblLook w:val="0000"/>
      </w:tblPr>
      <w:tblGrid>
        <w:gridCol w:w="5148"/>
        <w:gridCol w:w="4320"/>
      </w:tblGrid>
      <w:tr w:rsidR="009E5C95" w:rsidRPr="00AF0A6F" w:rsidTr="00EB564B">
        <w:tc>
          <w:tcPr>
            <w:tcW w:w="5148" w:type="dxa"/>
          </w:tcPr>
          <w:p w:rsidR="009E5C95" w:rsidRPr="00EE2E5B" w:rsidRDefault="009E5C95" w:rsidP="00EE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EE2E5B">
              <w:rPr>
                <w:rFonts w:ascii="Times New Roman" w:hAnsi="Times New Roman"/>
                <w:sz w:val="28"/>
                <w:szCs w:val="26"/>
                <w:lang w:eastAsia="ru-RU"/>
              </w:rPr>
              <w:t>Председатель</w:t>
            </w:r>
          </w:p>
          <w:p w:rsidR="009E5C95" w:rsidRPr="00EE2E5B" w:rsidRDefault="009E5C95" w:rsidP="00EE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EE2E5B">
              <w:rPr>
                <w:rFonts w:ascii="Times New Roman" w:hAnsi="Times New Roman"/>
                <w:sz w:val="28"/>
                <w:szCs w:val="26"/>
                <w:lang w:eastAsia="ru-RU"/>
              </w:rPr>
              <w:t xml:space="preserve">территориальной избирательной комиссии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Вышневолоцкого округа</w:t>
            </w:r>
          </w:p>
          <w:p w:rsidR="009E5C95" w:rsidRPr="00EE2E5B" w:rsidRDefault="009E5C95" w:rsidP="00EE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eastAsia="ru-RU"/>
              </w:rPr>
            </w:pPr>
          </w:p>
        </w:tc>
        <w:tc>
          <w:tcPr>
            <w:tcW w:w="4320" w:type="dxa"/>
            <w:vAlign w:val="bottom"/>
          </w:tcPr>
          <w:p w:rsidR="009E5C95" w:rsidRPr="00EE2E5B" w:rsidRDefault="009E5C95" w:rsidP="00EE2E5B">
            <w:pPr>
              <w:keepNext/>
              <w:spacing w:before="240" w:after="60" w:line="240" w:lineRule="auto"/>
              <w:jc w:val="right"/>
              <w:outlineLvl w:val="1"/>
              <w:rPr>
                <w:rFonts w:ascii="Times New Roman" w:hAnsi="Times New Roman"/>
                <w:bCs/>
                <w:iCs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6"/>
                <w:lang w:eastAsia="ru-RU"/>
              </w:rPr>
              <w:t>М.Е.Калинина</w:t>
            </w:r>
          </w:p>
        </w:tc>
      </w:tr>
      <w:tr w:rsidR="009E5C95" w:rsidRPr="00AF0A6F" w:rsidTr="00EB564B">
        <w:tc>
          <w:tcPr>
            <w:tcW w:w="5148" w:type="dxa"/>
          </w:tcPr>
          <w:p w:rsidR="009E5C95" w:rsidRPr="00EE2E5B" w:rsidRDefault="009E5C95" w:rsidP="00EE2E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EE2E5B">
              <w:rPr>
                <w:rFonts w:ascii="Times New Roman" w:hAnsi="Times New Roman"/>
                <w:sz w:val="28"/>
                <w:szCs w:val="26"/>
                <w:lang w:eastAsia="ru-RU"/>
              </w:rPr>
              <w:t>Секретарь</w:t>
            </w:r>
          </w:p>
          <w:p w:rsidR="009E5C95" w:rsidRPr="00EE2E5B" w:rsidRDefault="009E5C95" w:rsidP="00945D5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6"/>
                <w:lang w:eastAsia="ru-RU"/>
              </w:rPr>
            </w:pPr>
            <w:r w:rsidRPr="00EE2E5B">
              <w:rPr>
                <w:rFonts w:ascii="Times New Roman" w:hAnsi="Times New Roman"/>
                <w:sz w:val="28"/>
                <w:szCs w:val="26"/>
                <w:lang w:eastAsia="ru-RU"/>
              </w:rPr>
              <w:t xml:space="preserve">территориальной избирательной комиссии </w:t>
            </w:r>
            <w:r>
              <w:rPr>
                <w:rFonts w:ascii="Times New Roman" w:hAnsi="Times New Roman"/>
                <w:sz w:val="28"/>
                <w:szCs w:val="26"/>
                <w:lang w:eastAsia="ru-RU"/>
              </w:rPr>
              <w:t>Вышневолоцкого округа</w:t>
            </w:r>
          </w:p>
        </w:tc>
        <w:tc>
          <w:tcPr>
            <w:tcW w:w="4320" w:type="dxa"/>
            <w:vAlign w:val="bottom"/>
          </w:tcPr>
          <w:p w:rsidR="009E5C95" w:rsidRPr="00EE2E5B" w:rsidRDefault="009E5C95" w:rsidP="00EE2E5B">
            <w:pPr>
              <w:keepNext/>
              <w:spacing w:before="240" w:after="60" w:line="240" w:lineRule="auto"/>
              <w:jc w:val="right"/>
              <w:outlineLvl w:val="1"/>
              <w:rPr>
                <w:rFonts w:ascii="Times New Roman" w:hAnsi="Times New Roman"/>
                <w:bCs/>
                <w:iCs/>
                <w:sz w:val="28"/>
                <w:szCs w:val="26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6"/>
                <w:lang w:eastAsia="ru-RU"/>
              </w:rPr>
              <w:t>Н.Н.Аммачева</w:t>
            </w:r>
          </w:p>
        </w:tc>
      </w:tr>
    </w:tbl>
    <w:p w:rsidR="009E5C95" w:rsidRDefault="009E5C95"/>
    <w:sectPr w:rsidR="009E5C95" w:rsidSect="00755BBA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C95" w:rsidRDefault="009E5C95" w:rsidP="00755BBA">
      <w:pPr>
        <w:spacing w:after="0" w:line="240" w:lineRule="auto"/>
      </w:pPr>
      <w:r>
        <w:separator/>
      </w:r>
    </w:p>
  </w:endnote>
  <w:endnote w:type="continuationSeparator" w:id="1">
    <w:p w:rsidR="009E5C95" w:rsidRDefault="009E5C95" w:rsidP="0075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95" w:rsidRDefault="009E5C95" w:rsidP="00B926C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C95" w:rsidRDefault="009E5C95" w:rsidP="00C0782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95" w:rsidRDefault="009E5C95" w:rsidP="00B926C8">
    <w:pPr>
      <w:pStyle w:val="Footer"/>
      <w:framePr w:wrap="around" w:vAnchor="text" w:hAnchor="margin" w:xAlign="center" w:y="1"/>
      <w:rPr>
        <w:rStyle w:val="PageNumber"/>
      </w:rPr>
    </w:pPr>
  </w:p>
  <w:p w:rsidR="009E5C95" w:rsidRDefault="009E5C95" w:rsidP="00B926C8">
    <w:pPr>
      <w:pStyle w:val="Footer"/>
      <w:framePr w:wrap="around" w:vAnchor="text" w:hAnchor="margin" w:xAlign="center" w:y="1"/>
      <w:rPr>
        <w:rStyle w:val="PageNumber"/>
      </w:rPr>
    </w:pPr>
  </w:p>
  <w:p w:rsidR="009E5C95" w:rsidRDefault="009E5C95" w:rsidP="00C0782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C95" w:rsidRDefault="009E5C95" w:rsidP="00755BBA">
      <w:pPr>
        <w:spacing w:after="0" w:line="240" w:lineRule="auto"/>
      </w:pPr>
      <w:r>
        <w:separator/>
      </w:r>
    </w:p>
  </w:footnote>
  <w:footnote w:type="continuationSeparator" w:id="1">
    <w:p w:rsidR="009E5C95" w:rsidRDefault="009E5C95" w:rsidP="00755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C95" w:rsidRDefault="009E5C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5C95" w:rsidRDefault="009E5C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F1A60"/>
    <w:multiLevelType w:val="hybridMultilevel"/>
    <w:tmpl w:val="01043FFE"/>
    <w:lvl w:ilvl="0" w:tplc="6F6AAB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5CF"/>
    <w:rsid w:val="000005CF"/>
    <w:rsid w:val="000D1510"/>
    <w:rsid w:val="001020F5"/>
    <w:rsid w:val="001038DE"/>
    <w:rsid w:val="00104595"/>
    <w:rsid w:val="0012078D"/>
    <w:rsid w:val="001D2203"/>
    <w:rsid w:val="001E74BF"/>
    <w:rsid w:val="0023353F"/>
    <w:rsid w:val="00234943"/>
    <w:rsid w:val="00363A3A"/>
    <w:rsid w:val="00371D60"/>
    <w:rsid w:val="00391C83"/>
    <w:rsid w:val="0041141E"/>
    <w:rsid w:val="00491437"/>
    <w:rsid w:val="004D2840"/>
    <w:rsid w:val="00510EB6"/>
    <w:rsid w:val="005A6BBA"/>
    <w:rsid w:val="006C4959"/>
    <w:rsid w:val="00755BBA"/>
    <w:rsid w:val="00827D9D"/>
    <w:rsid w:val="00893D94"/>
    <w:rsid w:val="00945D56"/>
    <w:rsid w:val="00974487"/>
    <w:rsid w:val="009A635F"/>
    <w:rsid w:val="009E5C95"/>
    <w:rsid w:val="00A36AF0"/>
    <w:rsid w:val="00AC014F"/>
    <w:rsid w:val="00AF0A6F"/>
    <w:rsid w:val="00B44FFF"/>
    <w:rsid w:val="00B926C8"/>
    <w:rsid w:val="00BA107A"/>
    <w:rsid w:val="00BA4D50"/>
    <w:rsid w:val="00BA5C22"/>
    <w:rsid w:val="00C07824"/>
    <w:rsid w:val="00C17281"/>
    <w:rsid w:val="00C333A9"/>
    <w:rsid w:val="00C34AF9"/>
    <w:rsid w:val="00CA08E7"/>
    <w:rsid w:val="00CA344F"/>
    <w:rsid w:val="00CC08D3"/>
    <w:rsid w:val="00D862D1"/>
    <w:rsid w:val="00DD0959"/>
    <w:rsid w:val="00E91636"/>
    <w:rsid w:val="00E97528"/>
    <w:rsid w:val="00EA4268"/>
    <w:rsid w:val="00EB564B"/>
    <w:rsid w:val="00EB7E3C"/>
    <w:rsid w:val="00EE2E5B"/>
    <w:rsid w:val="00EE6648"/>
    <w:rsid w:val="00FA310A"/>
    <w:rsid w:val="00FC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BB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EE2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E2E5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E2E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E2E5B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EE2E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E66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1C8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93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2</Pages>
  <Words>342</Words>
  <Characters>1950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14</cp:revision>
  <cp:lastPrinted>2024-07-04T10:08:00Z</cp:lastPrinted>
  <dcterms:created xsi:type="dcterms:W3CDTF">2018-06-28T06:14:00Z</dcterms:created>
  <dcterms:modified xsi:type="dcterms:W3CDTF">2002-02-21T07:13:00Z</dcterms:modified>
</cp:coreProperties>
</file>