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3A" w:rsidRDefault="00081A3A">
      <w:pPr>
        <w:rPr>
          <w:sz w:val="20"/>
        </w:rPr>
      </w:pPr>
    </w:p>
    <w:p w:rsidR="00081A3A" w:rsidRDefault="00081A3A">
      <w:pPr>
        <w:spacing w:before="34"/>
        <w:rPr>
          <w:sz w:val="20"/>
        </w:rPr>
      </w:pPr>
    </w:p>
    <w:tbl>
      <w:tblPr>
        <w:tblW w:w="0" w:type="auto"/>
        <w:tblInd w:w="99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7"/>
      </w:tblGrid>
      <w:tr w:rsidR="00081A3A" w:rsidTr="00A772C0">
        <w:trPr>
          <w:trHeight w:val="323"/>
        </w:trPr>
        <w:tc>
          <w:tcPr>
            <w:tcW w:w="4307" w:type="dxa"/>
          </w:tcPr>
          <w:p w:rsidR="00081A3A" w:rsidRPr="00A772C0" w:rsidRDefault="00081A3A" w:rsidP="00A772C0">
            <w:pPr>
              <w:pStyle w:val="TableParagraph"/>
              <w:spacing w:line="303" w:lineRule="exact"/>
              <w:ind w:left="1159"/>
              <w:rPr>
                <w:sz w:val="28"/>
              </w:rPr>
            </w:pPr>
            <w:r w:rsidRPr="00A772C0">
              <w:rPr>
                <w:sz w:val="28"/>
              </w:rPr>
              <w:t>Приложение</w:t>
            </w:r>
            <w:r w:rsidRPr="00A772C0">
              <w:rPr>
                <w:spacing w:val="-5"/>
                <w:sz w:val="28"/>
              </w:rPr>
              <w:t>№1</w:t>
            </w:r>
          </w:p>
        </w:tc>
      </w:tr>
      <w:tr w:rsidR="00081A3A" w:rsidTr="00A772C0">
        <w:trPr>
          <w:trHeight w:val="969"/>
        </w:trPr>
        <w:tc>
          <w:tcPr>
            <w:tcW w:w="4307" w:type="dxa"/>
          </w:tcPr>
          <w:p w:rsidR="00081A3A" w:rsidRPr="00A772C0" w:rsidRDefault="00081A3A" w:rsidP="00020003">
            <w:pPr>
              <w:pStyle w:val="TableParagraph"/>
              <w:spacing w:before="1" w:line="242" w:lineRule="auto"/>
              <w:ind w:left="477" w:hanging="214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к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постановлению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17"/>
                <w:sz w:val="28"/>
              </w:rPr>
              <w:t xml:space="preserve">территориальной </w:t>
            </w:r>
            <w:r w:rsidRPr="00A772C0">
              <w:rPr>
                <w:sz w:val="28"/>
              </w:rPr>
              <w:t>избирательной комиссии Вышневолоцкого округа</w:t>
            </w:r>
          </w:p>
          <w:p w:rsidR="00081A3A" w:rsidRPr="00A772C0" w:rsidRDefault="00081A3A" w:rsidP="00020003">
            <w:pPr>
              <w:pStyle w:val="TableParagraph"/>
              <w:spacing w:line="297" w:lineRule="exact"/>
              <w:ind w:left="50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от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15 января</w:t>
            </w:r>
            <w:r>
              <w:rPr>
                <w:sz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6 г"/>
              </w:smartTagPr>
              <w:r>
                <w:rPr>
                  <w:sz w:val="28"/>
                </w:rPr>
                <w:t>2</w:t>
              </w:r>
              <w:r w:rsidRPr="00A772C0">
                <w:rPr>
                  <w:sz w:val="28"/>
                </w:rPr>
                <w:t>02</w:t>
              </w:r>
              <w:r>
                <w:rPr>
                  <w:sz w:val="28"/>
                </w:rPr>
                <w:t xml:space="preserve">6 </w:t>
              </w:r>
              <w:r w:rsidRPr="00A772C0">
                <w:rPr>
                  <w:sz w:val="28"/>
                </w:rPr>
                <w:t>г</w:t>
              </w:r>
            </w:smartTag>
            <w:r>
              <w:rPr>
                <w:sz w:val="28"/>
              </w:rPr>
              <w:t>. №3/13-6</w:t>
            </w:r>
          </w:p>
        </w:tc>
      </w:tr>
    </w:tbl>
    <w:p w:rsidR="00081A3A" w:rsidRDefault="00081A3A">
      <w:pPr>
        <w:spacing w:before="43"/>
        <w:rPr>
          <w:sz w:val="28"/>
        </w:rPr>
      </w:pPr>
    </w:p>
    <w:p w:rsidR="00081A3A" w:rsidRDefault="00081A3A">
      <w:pPr>
        <w:pStyle w:val="a3"/>
        <w:spacing w:before="0" w:line="322" w:lineRule="exact"/>
        <w:ind w:left="6" w:right="430"/>
        <w:jc w:val="center"/>
      </w:pPr>
      <w:r>
        <w:t>СВОДНЫЙ</w:t>
      </w:r>
      <w:r>
        <w:rPr>
          <w:spacing w:val="-4"/>
        </w:rPr>
        <w:t>ПЛАН</w:t>
      </w:r>
    </w:p>
    <w:p w:rsidR="00081A3A" w:rsidRDefault="00081A3A">
      <w:pPr>
        <w:pStyle w:val="a3"/>
        <w:spacing w:before="0"/>
        <w:ind w:right="430"/>
        <w:jc w:val="center"/>
      </w:pPr>
      <w:r>
        <w:t>Основных мероприятий по повышению правовой культуры избирателей (участников референдума) и обучению организаторов выборов и референдумов в Вышневолоцком муниципальном округе Тверской области на 2026 год</w:t>
      </w:r>
    </w:p>
    <w:p w:rsidR="00081A3A" w:rsidRDefault="00081A3A">
      <w:pPr>
        <w:spacing w:before="11" w:after="1"/>
        <w:rPr>
          <w:b/>
          <w:sz w:val="20"/>
        </w:rPr>
      </w:pPr>
    </w:p>
    <w:tbl>
      <w:tblPr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8660"/>
        <w:gridCol w:w="3392"/>
        <w:gridCol w:w="2269"/>
      </w:tblGrid>
      <w:tr w:rsidR="00081A3A" w:rsidTr="00A772C0">
        <w:trPr>
          <w:trHeight w:val="575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line="278" w:lineRule="exact"/>
              <w:ind w:left="172" w:right="155" w:firstLine="52"/>
              <w:rPr>
                <w:sz w:val="28"/>
              </w:rPr>
            </w:pPr>
            <w:r w:rsidRPr="00A772C0">
              <w:rPr>
                <w:spacing w:val="-10"/>
                <w:sz w:val="28"/>
              </w:rPr>
              <w:t xml:space="preserve">№ </w:t>
            </w:r>
            <w:r w:rsidRPr="00A772C0">
              <w:rPr>
                <w:spacing w:val="-4"/>
                <w:sz w:val="28"/>
              </w:rPr>
              <w:t>п/п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17"/>
              <w:ind w:left="10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Наименование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117"/>
              <w:ind w:left="30"/>
              <w:rPr>
                <w:sz w:val="28"/>
              </w:rPr>
            </w:pPr>
            <w:r w:rsidRPr="00A772C0">
              <w:rPr>
                <w:sz w:val="28"/>
              </w:rPr>
              <w:t>Организаторы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line="278" w:lineRule="exact"/>
              <w:ind w:left="443" w:firstLine="312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Сроки проведения</w:t>
            </w:r>
          </w:p>
        </w:tc>
      </w:tr>
      <w:tr w:rsidR="00081A3A" w:rsidTr="00A772C0">
        <w:trPr>
          <w:trHeight w:val="316"/>
        </w:trPr>
        <w:tc>
          <w:tcPr>
            <w:tcW w:w="15044" w:type="dxa"/>
            <w:gridSpan w:val="4"/>
          </w:tcPr>
          <w:p w:rsidR="00081A3A" w:rsidRPr="00A772C0" w:rsidRDefault="00081A3A" w:rsidP="00A772C0">
            <w:pPr>
              <w:pStyle w:val="TableParagraph"/>
              <w:spacing w:line="297" w:lineRule="exact"/>
              <w:ind w:left="8" w:right="3"/>
              <w:jc w:val="center"/>
              <w:rPr>
                <w:b/>
                <w:sz w:val="28"/>
              </w:rPr>
            </w:pPr>
            <w:r w:rsidRPr="00A772C0">
              <w:rPr>
                <w:b/>
                <w:sz w:val="28"/>
              </w:rPr>
              <w:t>Раздел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1.Организационно-методическое</w:t>
            </w:r>
            <w:r w:rsidRPr="00A772C0">
              <w:rPr>
                <w:b/>
                <w:spacing w:val="-2"/>
                <w:sz w:val="28"/>
              </w:rPr>
              <w:t>обеспечение</w:t>
            </w:r>
          </w:p>
        </w:tc>
      </w:tr>
      <w:tr w:rsidR="00081A3A" w:rsidTr="00A772C0">
        <w:trPr>
          <w:trHeight w:val="981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206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1.2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line="322" w:lineRule="exact"/>
              <w:ind w:left="131" w:right="169" w:firstLine="295"/>
              <w:jc w:val="both"/>
              <w:rPr>
                <w:sz w:val="28"/>
              </w:rPr>
            </w:pPr>
            <w:r w:rsidRPr="00A772C0">
              <w:rPr>
                <w:sz w:val="28"/>
              </w:rPr>
              <w:t>Взаимодействие с образовательными организациями Вышневолоцкого муниципального округа по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вопросу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участия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конкурсах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Центральной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избирательной комиссии Российской Федерации (далее - ЦИК РФ) и избирательной комиссии Тверской области ( далее - ИКТО)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170"/>
              <w:ind w:left="628" w:hanging="428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период</w:t>
            </w:r>
          </w:p>
        </w:tc>
      </w:tr>
      <w:tr w:rsidR="00081A3A" w:rsidTr="00A772C0">
        <w:trPr>
          <w:trHeight w:val="1302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42"/>
              <w:rPr>
                <w:b/>
                <w:sz w:val="28"/>
              </w:rPr>
            </w:pPr>
          </w:p>
          <w:p w:rsidR="00081A3A" w:rsidRPr="00A772C0" w:rsidRDefault="00081A3A" w:rsidP="00961595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1.</w:t>
            </w:r>
            <w:r>
              <w:rPr>
                <w:spacing w:val="-5"/>
                <w:sz w:val="28"/>
              </w:rPr>
              <w:t>3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line="322" w:lineRule="exact"/>
              <w:ind w:left="131" w:right="165" w:firstLine="295"/>
              <w:jc w:val="both"/>
              <w:rPr>
                <w:sz w:val="28"/>
              </w:rPr>
            </w:pPr>
            <w:r w:rsidRPr="00A772C0">
              <w:rPr>
                <w:sz w:val="28"/>
              </w:rPr>
              <w:t>Взаимодействие с учреждениями культуры Вышневолоцкого муниципального округа Тверской области в том числе по вопросу участия в конкурсах ЦИК РФ и ИКТО.</w:t>
            </w:r>
          </w:p>
        </w:tc>
        <w:tc>
          <w:tcPr>
            <w:tcW w:w="3392" w:type="dxa"/>
          </w:tcPr>
          <w:p w:rsidR="00081A3A" w:rsidRDefault="00081A3A" w:rsidP="00020003">
            <w:pPr>
              <w:jc w:val="center"/>
            </w:pPr>
            <w:r w:rsidRPr="00E36183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67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период</w:t>
            </w:r>
          </w:p>
        </w:tc>
      </w:tr>
      <w:tr w:rsidR="00081A3A" w:rsidTr="00A772C0">
        <w:trPr>
          <w:trHeight w:val="1303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45"/>
              <w:rPr>
                <w:b/>
                <w:sz w:val="28"/>
              </w:rPr>
            </w:pPr>
          </w:p>
          <w:p w:rsidR="00081A3A" w:rsidRPr="00A772C0" w:rsidRDefault="00081A3A" w:rsidP="00961595">
            <w:pPr>
              <w:pStyle w:val="TableParagraph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1.</w:t>
            </w:r>
            <w:r>
              <w:rPr>
                <w:spacing w:val="-5"/>
                <w:sz w:val="28"/>
              </w:rPr>
              <w:t>4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tabs>
                <w:tab w:val="left" w:pos="4257"/>
                <w:tab w:val="left" w:pos="5770"/>
                <w:tab w:val="left" w:pos="6777"/>
                <w:tab w:val="left" w:pos="7270"/>
              </w:tabs>
              <w:spacing w:before="7"/>
              <w:ind w:left="131" w:right="170" w:firstLine="295"/>
              <w:rPr>
                <w:sz w:val="28"/>
              </w:rPr>
            </w:pPr>
            <w:r w:rsidRPr="00A772C0">
              <w:rPr>
                <w:sz w:val="28"/>
              </w:rPr>
              <w:t>Взаимодействие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местным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отделением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 xml:space="preserve">Общероссийского </w:t>
            </w:r>
            <w:r w:rsidRPr="00A772C0">
              <w:rPr>
                <w:spacing w:val="-2"/>
                <w:sz w:val="28"/>
              </w:rPr>
              <w:t>общественно-государственного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движения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детей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10"/>
                <w:sz w:val="28"/>
              </w:rPr>
              <w:t>и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молодежи</w:t>
            </w:r>
          </w:p>
          <w:p w:rsidR="00081A3A" w:rsidRPr="00A772C0" w:rsidRDefault="00081A3A" w:rsidP="00A772C0">
            <w:pPr>
              <w:pStyle w:val="TableParagraph"/>
              <w:spacing w:line="322" w:lineRule="exact"/>
              <w:ind w:left="131"/>
              <w:rPr>
                <w:sz w:val="28"/>
              </w:rPr>
            </w:pPr>
            <w:r w:rsidRPr="00A772C0">
              <w:rPr>
                <w:sz w:val="28"/>
              </w:rPr>
              <w:t>«Движение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первых»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Тверской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области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по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вопросам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повышения правовой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культуры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молодых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будущих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избирателей,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организации</w:t>
            </w:r>
          </w:p>
        </w:tc>
        <w:tc>
          <w:tcPr>
            <w:tcW w:w="3392" w:type="dxa"/>
          </w:tcPr>
          <w:p w:rsidR="00081A3A" w:rsidRDefault="00081A3A" w:rsidP="00020003">
            <w:pPr>
              <w:jc w:val="center"/>
            </w:pPr>
            <w:r w:rsidRPr="00E36183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68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период</w:t>
            </w:r>
          </w:p>
        </w:tc>
      </w:tr>
    </w:tbl>
    <w:p w:rsidR="00081A3A" w:rsidRDefault="00081A3A">
      <w:pPr>
        <w:pStyle w:val="TableParagraph"/>
        <w:jc w:val="center"/>
        <w:rPr>
          <w:sz w:val="28"/>
        </w:rPr>
        <w:sectPr w:rsidR="00081A3A">
          <w:type w:val="continuous"/>
          <w:pgSz w:w="16850" w:h="11910" w:orient="landscape"/>
          <w:pgMar w:top="1340" w:right="566" w:bottom="280" w:left="992" w:header="720" w:footer="720" w:gutter="0"/>
          <w:cols w:space="720"/>
        </w:sectPr>
      </w:pPr>
    </w:p>
    <w:p w:rsidR="00081A3A" w:rsidRDefault="00081A3A">
      <w:pPr>
        <w:spacing w:before="125" w:after="1"/>
        <w:rPr>
          <w:b/>
          <w:sz w:val="20"/>
        </w:rPr>
      </w:pPr>
    </w:p>
    <w:tbl>
      <w:tblPr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8660"/>
        <w:gridCol w:w="3392"/>
        <w:gridCol w:w="2269"/>
      </w:tblGrid>
      <w:tr w:rsidR="00081A3A" w:rsidTr="00A772C0">
        <w:trPr>
          <w:trHeight w:val="575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line="280" w:lineRule="exact"/>
              <w:ind w:left="172" w:right="155" w:firstLine="52"/>
              <w:rPr>
                <w:sz w:val="28"/>
              </w:rPr>
            </w:pPr>
            <w:r w:rsidRPr="00A772C0">
              <w:rPr>
                <w:spacing w:val="-10"/>
                <w:sz w:val="28"/>
              </w:rPr>
              <w:t xml:space="preserve">№ </w:t>
            </w:r>
            <w:r w:rsidRPr="00A772C0">
              <w:rPr>
                <w:spacing w:val="-4"/>
                <w:sz w:val="28"/>
              </w:rPr>
              <w:t>п/п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17"/>
              <w:ind w:left="10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Наименование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117"/>
              <w:ind w:left="30"/>
              <w:rPr>
                <w:sz w:val="28"/>
              </w:rPr>
            </w:pPr>
            <w:r w:rsidRPr="00A772C0">
              <w:rPr>
                <w:sz w:val="28"/>
              </w:rPr>
              <w:t>Организаторы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line="280" w:lineRule="exact"/>
              <w:ind w:left="443" w:firstLine="312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Сроки проведения</w:t>
            </w:r>
          </w:p>
        </w:tc>
      </w:tr>
      <w:tr w:rsidR="00081A3A" w:rsidTr="00A772C0">
        <w:trPr>
          <w:trHeight w:val="978"/>
        </w:trPr>
        <w:tc>
          <w:tcPr>
            <w:tcW w:w="723" w:type="dxa"/>
          </w:tcPr>
          <w:p w:rsidR="00081A3A" w:rsidRPr="00A772C0" w:rsidRDefault="00081A3A">
            <w:pPr>
              <w:pStyle w:val="TableParagraph"/>
              <w:rPr>
                <w:sz w:val="28"/>
              </w:rPr>
            </w:pP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line="322" w:lineRule="exact"/>
              <w:ind w:left="131" w:right="164"/>
              <w:jc w:val="both"/>
              <w:rPr>
                <w:sz w:val="28"/>
              </w:rPr>
            </w:pPr>
            <w:r w:rsidRPr="00A772C0">
              <w:rPr>
                <w:sz w:val="28"/>
              </w:rPr>
              <w:t xml:space="preserve">добровольческой (волонтерской) деятельности в период подготовки и проведения выборов и референдумов и иным вопросам сотрудничества в рамках </w:t>
            </w:r>
            <w:r>
              <w:rPr>
                <w:sz w:val="28"/>
              </w:rPr>
              <w:t xml:space="preserve">областного </w:t>
            </w:r>
            <w:r w:rsidRPr="00A772C0">
              <w:rPr>
                <w:sz w:val="28"/>
              </w:rPr>
              <w:t>Соглашения о взаимодействии</w:t>
            </w:r>
          </w:p>
        </w:tc>
        <w:tc>
          <w:tcPr>
            <w:tcW w:w="3392" w:type="dxa"/>
          </w:tcPr>
          <w:p w:rsidR="00081A3A" w:rsidRPr="00A772C0" w:rsidRDefault="00081A3A">
            <w:pPr>
              <w:pStyle w:val="TableParagraph"/>
              <w:rPr>
                <w:sz w:val="28"/>
              </w:rPr>
            </w:pPr>
          </w:p>
        </w:tc>
        <w:tc>
          <w:tcPr>
            <w:tcW w:w="2269" w:type="dxa"/>
          </w:tcPr>
          <w:p w:rsidR="00081A3A" w:rsidRPr="00A772C0" w:rsidRDefault="00081A3A">
            <w:pPr>
              <w:pStyle w:val="TableParagraph"/>
              <w:rPr>
                <w:sz w:val="28"/>
              </w:rPr>
            </w:pPr>
          </w:p>
        </w:tc>
      </w:tr>
      <w:tr w:rsidR="00081A3A" w:rsidTr="00A772C0">
        <w:trPr>
          <w:trHeight w:val="1214"/>
        </w:trPr>
        <w:tc>
          <w:tcPr>
            <w:tcW w:w="723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961595">
            <w:pPr>
              <w:pStyle w:val="TableParagraph"/>
              <w:ind w:left="8" w:right="1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1.</w:t>
            </w:r>
            <w:r>
              <w:rPr>
                <w:spacing w:val="-5"/>
                <w:sz w:val="28"/>
              </w:rPr>
              <w:t>5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25"/>
              <w:ind w:left="131" w:right="142" w:firstLine="295"/>
              <w:jc w:val="both"/>
              <w:rPr>
                <w:sz w:val="28"/>
              </w:rPr>
            </w:pPr>
            <w:r w:rsidRPr="00A772C0">
              <w:rPr>
                <w:sz w:val="28"/>
              </w:rPr>
              <w:t xml:space="preserve">Оказание информационной, методической, организационной поддержки в организации выборов в органы школьного </w:t>
            </w:r>
            <w:r w:rsidRPr="00A772C0">
              <w:rPr>
                <w:spacing w:val="-2"/>
                <w:sz w:val="28"/>
              </w:rPr>
              <w:t>самоуправления</w:t>
            </w:r>
          </w:p>
        </w:tc>
        <w:tc>
          <w:tcPr>
            <w:tcW w:w="3392" w:type="dxa"/>
          </w:tcPr>
          <w:p w:rsidR="00081A3A" w:rsidRDefault="00081A3A" w:rsidP="00020003">
            <w:pPr>
              <w:jc w:val="center"/>
            </w:pPr>
            <w:r w:rsidRPr="004A15FA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24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1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 w:rsidR="00162FFE"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период</w:t>
            </w:r>
          </w:p>
        </w:tc>
      </w:tr>
      <w:tr w:rsidR="00081A3A" w:rsidTr="00A772C0">
        <w:trPr>
          <w:trHeight w:val="981"/>
        </w:trPr>
        <w:tc>
          <w:tcPr>
            <w:tcW w:w="723" w:type="dxa"/>
          </w:tcPr>
          <w:p w:rsidR="00081A3A" w:rsidRPr="00A772C0" w:rsidRDefault="00081A3A" w:rsidP="00961595">
            <w:pPr>
              <w:pStyle w:val="TableParagraph"/>
              <w:spacing w:before="206"/>
              <w:ind w:left="8" w:right="1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1.</w:t>
            </w:r>
            <w:r>
              <w:rPr>
                <w:spacing w:val="-5"/>
                <w:sz w:val="28"/>
              </w:rPr>
              <w:t>6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line="322" w:lineRule="exact"/>
              <w:ind w:left="131" w:right="116" w:firstLine="295"/>
              <w:jc w:val="both"/>
              <w:rPr>
                <w:sz w:val="28"/>
              </w:rPr>
            </w:pPr>
            <w:r w:rsidRPr="00A772C0">
              <w:rPr>
                <w:sz w:val="28"/>
              </w:rPr>
              <w:t>Оказание методической помощи участковым избирательным комиссиям по вопросам информационно-разъяснительной деятельности при подготовке и проведении выборов</w:t>
            </w:r>
          </w:p>
        </w:tc>
        <w:tc>
          <w:tcPr>
            <w:tcW w:w="3392" w:type="dxa"/>
          </w:tcPr>
          <w:p w:rsidR="00081A3A" w:rsidRDefault="00081A3A" w:rsidP="00020003">
            <w:pPr>
              <w:jc w:val="center"/>
            </w:pPr>
            <w:r w:rsidRPr="004A15FA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 w:rsidR="00162FFE"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период</w:t>
            </w:r>
          </w:p>
        </w:tc>
      </w:tr>
      <w:tr w:rsidR="00081A3A" w:rsidTr="00A772C0">
        <w:trPr>
          <w:trHeight w:val="882"/>
        </w:trPr>
        <w:tc>
          <w:tcPr>
            <w:tcW w:w="15044" w:type="dxa"/>
            <w:gridSpan w:val="4"/>
          </w:tcPr>
          <w:p w:rsidR="00081A3A" w:rsidRPr="00A772C0" w:rsidRDefault="00081A3A" w:rsidP="00A772C0">
            <w:pPr>
              <w:pStyle w:val="TableParagraph"/>
              <w:spacing w:before="168" w:line="206" w:lineRule="auto"/>
              <w:ind w:left="4676" w:right="1032" w:hanging="2843"/>
              <w:rPr>
                <w:b/>
                <w:sz w:val="28"/>
              </w:rPr>
            </w:pPr>
            <w:r w:rsidRPr="00A772C0">
              <w:rPr>
                <w:b/>
                <w:sz w:val="28"/>
              </w:rPr>
              <w:t>Раздел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2.Повышение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квалификации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организаторов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выборов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и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референдумов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и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обучение других участников избирательного процесса</w:t>
            </w:r>
          </w:p>
        </w:tc>
      </w:tr>
      <w:tr w:rsidR="00081A3A" w:rsidTr="00A772C0">
        <w:trPr>
          <w:trHeight w:val="1305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45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2.1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9"/>
              <w:ind w:left="148" w:firstLine="283"/>
              <w:rPr>
                <w:sz w:val="28"/>
              </w:rPr>
            </w:pPr>
            <w:r w:rsidRPr="00A772C0">
              <w:rPr>
                <w:sz w:val="28"/>
              </w:rPr>
              <w:t>Обучение членов избирательных комиссий, в том числе в период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подготовки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проведения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выборов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депутатов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Государственной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4"/>
                <w:sz w:val="28"/>
              </w:rPr>
              <w:t>Думы</w:t>
            </w:r>
          </w:p>
          <w:p w:rsidR="00081A3A" w:rsidRPr="00A772C0" w:rsidRDefault="00081A3A" w:rsidP="00A772C0">
            <w:pPr>
              <w:pStyle w:val="TableParagraph"/>
              <w:tabs>
                <w:tab w:val="left" w:pos="2004"/>
                <w:tab w:val="left" w:pos="3467"/>
                <w:tab w:val="left" w:pos="4827"/>
                <w:tab w:val="left" w:pos="6372"/>
              </w:tabs>
              <w:spacing w:line="322" w:lineRule="exact"/>
              <w:ind w:left="148" w:right="122"/>
              <w:rPr>
                <w:sz w:val="28"/>
              </w:rPr>
            </w:pPr>
            <w:r w:rsidRPr="00A772C0">
              <w:rPr>
                <w:sz w:val="28"/>
              </w:rPr>
              <w:t>Федерального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Собрания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Российской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Федерации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девятого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 xml:space="preserve">созыва, </w:t>
            </w:r>
            <w:r w:rsidRPr="00A772C0">
              <w:rPr>
                <w:spacing w:val="-2"/>
                <w:sz w:val="28"/>
              </w:rPr>
              <w:t>Губернатора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Тверской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области,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депутатов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Законодательного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081A3A" w:rsidRPr="00A772C0" w:rsidRDefault="00081A3A" w:rsidP="00020003">
            <w:pPr>
              <w:pStyle w:val="TableParagraph"/>
              <w:ind w:left="630" w:hanging="430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45" w:firstLine="160"/>
              <w:rPr>
                <w:sz w:val="28"/>
              </w:rPr>
            </w:pPr>
            <w:r w:rsidRPr="00A772C0">
              <w:rPr>
                <w:sz w:val="28"/>
              </w:rPr>
              <w:t>весь период, по отдельному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плану</w:t>
            </w:r>
          </w:p>
        </w:tc>
      </w:tr>
    </w:tbl>
    <w:p w:rsidR="00081A3A" w:rsidRDefault="00081A3A">
      <w:pPr>
        <w:pStyle w:val="TableParagraph"/>
        <w:rPr>
          <w:sz w:val="28"/>
        </w:rPr>
        <w:sectPr w:rsidR="00081A3A">
          <w:headerReference w:type="default" r:id="rId7"/>
          <w:pgSz w:w="16850" w:h="11910" w:orient="landscape"/>
          <w:pgMar w:top="1340" w:right="566" w:bottom="280" w:left="992" w:header="722" w:footer="0" w:gutter="0"/>
          <w:pgNumType w:start="2"/>
          <w:cols w:space="720"/>
        </w:sectPr>
      </w:pPr>
    </w:p>
    <w:p w:rsidR="00081A3A" w:rsidRDefault="00081A3A">
      <w:pPr>
        <w:spacing w:before="125" w:after="1"/>
        <w:rPr>
          <w:b/>
          <w:sz w:val="20"/>
        </w:rPr>
      </w:pPr>
    </w:p>
    <w:tbl>
      <w:tblPr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8660"/>
        <w:gridCol w:w="3392"/>
        <w:gridCol w:w="2269"/>
      </w:tblGrid>
      <w:tr w:rsidR="00081A3A" w:rsidTr="00A772C0">
        <w:trPr>
          <w:trHeight w:val="575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line="280" w:lineRule="exact"/>
              <w:ind w:left="172" w:right="155" w:firstLine="52"/>
              <w:rPr>
                <w:sz w:val="28"/>
              </w:rPr>
            </w:pPr>
            <w:r w:rsidRPr="00A772C0">
              <w:rPr>
                <w:spacing w:val="-10"/>
                <w:sz w:val="28"/>
              </w:rPr>
              <w:t xml:space="preserve">№ </w:t>
            </w:r>
            <w:r w:rsidRPr="00A772C0">
              <w:rPr>
                <w:spacing w:val="-4"/>
                <w:sz w:val="28"/>
              </w:rPr>
              <w:t>п/п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17"/>
              <w:ind w:left="10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Наименование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117"/>
              <w:ind w:left="30"/>
              <w:rPr>
                <w:sz w:val="28"/>
              </w:rPr>
            </w:pPr>
            <w:r w:rsidRPr="00A772C0">
              <w:rPr>
                <w:sz w:val="28"/>
              </w:rPr>
              <w:t>Организаторы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line="280" w:lineRule="exact"/>
              <w:ind w:left="443" w:firstLine="312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Сроки проведения</w:t>
            </w:r>
          </w:p>
        </w:tc>
      </w:tr>
      <w:tr w:rsidR="00081A3A" w:rsidTr="00A772C0">
        <w:trPr>
          <w:trHeight w:val="657"/>
        </w:trPr>
        <w:tc>
          <w:tcPr>
            <w:tcW w:w="723" w:type="dxa"/>
          </w:tcPr>
          <w:p w:rsidR="00081A3A" w:rsidRPr="00A772C0" w:rsidRDefault="00081A3A">
            <w:pPr>
              <w:pStyle w:val="TableParagraph"/>
              <w:rPr>
                <w:sz w:val="28"/>
              </w:rPr>
            </w:pP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tabs>
                <w:tab w:val="left" w:pos="1548"/>
                <w:tab w:val="left" w:pos="2901"/>
                <w:tab w:val="left" w:pos="4081"/>
                <w:tab w:val="left" w:pos="5419"/>
                <w:tab w:val="left" w:pos="6478"/>
                <w:tab w:val="left" w:pos="6845"/>
                <w:tab w:val="left" w:pos="7986"/>
              </w:tabs>
              <w:spacing w:line="322" w:lineRule="exact"/>
              <w:ind w:left="148" w:right="116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Собрания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Тверской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области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восьмого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 xml:space="preserve">созыва, дополнительных выборов депутата Думы Вышневолоцкого муниципального округа Тверской области по одномандатному избирательному округу №3 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10"/>
                <w:sz w:val="28"/>
              </w:rPr>
              <w:t>в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единый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4"/>
                <w:sz w:val="28"/>
              </w:rPr>
              <w:t xml:space="preserve">день </w:t>
            </w:r>
            <w:r w:rsidRPr="00A772C0">
              <w:rPr>
                <w:sz w:val="28"/>
              </w:rPr>
              <w:t>голосования 20 сентября 2026 года</w:t>
            </w:r>
          </w:p>
        </w:tc>
        <w:tc>
          <w:tcPr>
            <w:tcW w:w="3392" w:type="dxa"/>
          </w:tcPr>
          <w:p w:rsidR="00081A3A" w:rsidRPr="00A772C0" w:rsidRDefault="00081A3A">
            <w:pPr>
              <w:pStyle w:val="TableParagraph"/>
              <w:rPr>
                <w:sz w:val="28"/>
              </w:rPr>
            </w:pPr>
          </w:p>
        </w:tc>
        <w:tc>
          <w:tcPr>
            <w:tcW w:w="2269" w:type="dxa"/>
          </w:tcPr>
          <w:p w:rsidR="00081A3A" w:rsidRPr="00A772C0" w:rsidRDefault="00081A3A">
            <w:pPr>
              <w:pStyle w:val="TableParagraph"/>
              <w:rPr>
                <w:sz w:val="28"/>
              </w:rPr>
            </w:pPr>
          </w:p>
        </w:tc>
      </w:tr>
      <w:tr w:rsidR="00081A3A" w:rsidTr="00A772C0">
        <w:trPr>
          <w:trHeight w:val="2268"/>
        </w:trPr>
        <w:tc>
          <w:tcPr>
            <w:tcW w:w="723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206"/>
              <w:rPr>
                <w:b/>
                <w:sz w:val="28"/>
              </w:rPr>
            </w:pPr>
          </w:p>
          <w:p w:rsidR="00081A3A" w:rsidRPr="00A772C0" w:rsidRDefault="00081A3A" w:rsidP="00020003">
            <w:pPr>
              <w:pStyle w:val="TableParagraph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2.</w:t>
            </w:r>
            <w:r>
              <w:rPr>
                <w:spacing w:val="-5"/>
                <w:sz w:val="28"/>
              </w:rPr>
              <w:t>2</w:t>
            </w:r>
          </w:p>
        </w:tc>
        <w:tc>
          <w:tcPr>
            <w:tcW w:w="8660" w:type="dxa"/>
          </w:tcPr>
          <w:p w:rsidR="00081A3A" w:rsidRPr="00A772C0" w:rsidRDefault="00081A3A" w:rsidP="00020003">
            <w:pPr>
              <w:pStyle w:val="TableParagraph"/>
              <w:spacing w:before="7"/>
              <w:ind w:left="148" w:right="165" w:firstLine="283"/>
              <w:jc w:val="both"/>
              <w:rPr>
                <w:sz w:val="28"/>
              </w:rPr>
            </w:pPr>
            <w:r w:rsidRPr="00A772C0">
              <w:rPr>
                <w:sz w:val="28"/>
              </w:rPr>
              <w:t>Участие в проведении семинаров, встреч, круглых столов и иных мероприятий, проводимых органами местного самоуправления Вышневолоцкого муниципального округа Тверской области по вопросам подготовки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 проведения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выборов депутатов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Государственной Думы Федерального Собрания Российской Федерации девятого созыва, Губернатора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Тверской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области,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депутатов</w:t>
            </w:r>
            <w:r>
              <w:rPr>
                <w:sz w:val="28"/>
              </w:rPr>
              <w:t xml:space="preserve">  З</w:t>
            </w:r>
            <w:r w:rsidRPr="00A772C0">
              <w:rPr>
                <w:spacing w:val="-2"/>
                <w:sz w:val="28"/>
              </w:rPr>
              <w:t>аконодательного</w:t>
            </w:r>
            <w:r w:rsidRPr="00A772C0">
              <w:rPr>
                <w:sz w:val="28"/>
              </w:rPr>
              <w:t>СобранияТверскойобластивосьмогосозыва,</w:t>
            </w:r>
            <w:r w:rsidRPr="00A772C0">
              <w:rPr>
                <w:spacing w:val="-2"/>
                <w:sz w:val="28"/>
              </w:rPr>
              <w:t>дополни</w:t>
            </w:r>
            <w:r>
              <w:rPr>
                <w:spacing w:val="-2"/>
                <w:sz w:val="28"/>
              </w:rPr>
              <w:t>-</w:t>
            </w:r>
            <w:r w:rsidRPr="00A772C0">
              <w:rPr>
                <w:spacing w:val="-2"/>
                <w:sz w:val="28"/>
              </w:rPr>
              <w:t xml:space="preserve">тельных выборов депутата Думы Вышневолоцкого муниципального округа Тверской области по одномандатному избирательному округу №3 </w:t>
            </w:r>
            <w:r w:rsidRPr="00A772C0">
              <w:rPr>
                <w:sz w:val="28"/>
              </w:rPr>
              <w:t>20сентября2026</w:t>
            </w:r>
            <w:r w:rsidRPr="00A772C0">
              <w:rPr>
                <w:spacing w:val="-4"/>
                <w:sz w:val="28"/>
              </w:rPr>
              <w:t>года</w:t>
            </w:r>
          </w:p>
        </w:tc>
        <w:tc>
          <w:tcPr>
            <w:tcW w:w="3392" w:type="dxa"/>
          </w:tcPr>
          <w:p w:rsidR="00081A3A" w:rsidRDefault="00081A3A" w:rsidP="00020003">
            <w:pPr>
              <w:jc w:val="center"/>
            </w:pPr>
            <w:r w:rsidRPr="00AE42FD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3"/>
              <w:jc w:val="center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февраль-сентябрь</w:t>
            </w:r>
          </w:p>
        </w:tc>
      </w:tr>
      <w:tr w:rsidR="00081A3A" w:rsidTr="00A772C0">
        <w:trPr>
          <w:trHeight w:val="981"/>
        </w:trPr>
        <w:tc>
          <w:tcPr>
            <w:tcW w:w="723" w:type="dxa"/>
          </w:tcPr>
          <w:p w:rsidR="00081A3A" w:rsidRPr="00A772C0" w:rsidRDefault="00081A3A" w:rsidP="00020003">
            <w:pPr>
              <w:pStyle w:val="TableParagraph"/>
              <w:spacing w:before="206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2.</w:t>
            </w:r>
            <w:r>
              <w:rPr>
                <w:spacing w:val="-5"/>
                <w:sz w:val="28"/>
              </w:rPr>
              <w:t>3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line="322" w:lineRule="exact"/>
              <w:ind w:left="181" w:right="165" w:firstLine="244"/>
              <w:jc w:val="both"/>
              <w:rPr>
                <w:sz w:val="28"/>
              </w:rPr>
            </w:pPr>
            <w:r w:rsidRPr="00A772C0">
              <w:rPr>
                <w:sz w:val="28"/>
              </w:rPr>
              <w:t>Участие в семинарах, круглых столах, проводимых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40"/>
                <w:sz w:val="28"/>
              </w:rPr>
              <w:t>местными</w:t>
            </w:r>
            <w:r w:rsidRPr="00A772C0">
              <w:rPr>
                <w:sz w:val="28"/>
              </w:rPr>
              <w:t xml:space="preserve"> общественными организациями инвалидов</w:t>
            </w:r>
          </w:p>
        </w:tc>
        <w:tc>
          <w:tcPr>
            <w:tcW w:w="3392" w:type="dxa"/>
          </w:tcPr>
          <w:p w:rsidR="00081A3A" w:rsidRDefault="00081A3A" w:rsidP="00020003">
            <w:pPr>
              <w:jc w:val="center"/>
            </w:pPr>
            <w:r w:rsidRPr="00AE42FD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 w:rsidR="00162FFE"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период</w:t>
            </w:r>
          </w:p>
        </w:tc>
      </w:tr>
      <w:tr w:rsidR="00081A3A" w:rsidTr="00A772C0">
        <w:trPr>
          <w:trHeight w:val="702"/>
        </w:trPr>
        <w:tc>
          <w:tcPr>
            <w:tcW w:w="723" w:type="dxa"/>
          </w:tcPr>
          <w:p w:rsidR="00081A3A" w:rsidRPr="00A772C0" w:rsidRDefault="00081A3A" w:rsidP="00961595">
            <w:pPr>
              <w:pStyle w:val="TableParagraph"/>
              <w:spacing w:before="67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2.</w:t>
            </w:r>
            <w:r>
              <w:rPr>
                <w:spacing w:val="-5"/>
                <w:sz w:val="28"/>
              </w:rPr>
              <w:t>4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92"/>
              <w:ind w:left="426"/>
              <w:rPr>
                <w:sz w:val="28"/>
              </w:rPr>
            </w:pPr>
            <w:r w:rsidRPr="00A772C0">
              <w:rPr>
                <w:sz w:val="28"/>
              </w:rPr>
              <w:t>Школа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молодых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членов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участковых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избирательных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комиссий</w:t>
            </w:r>
          </w:p>
        </w:tc>
        <w:tc>
          <w:tcPr>
            <w:tcW w:w="3392" w:type="dxa"/>
          </w:tcPr>
          <w:p w:rsidR="00081A3A" w:rsidRDefault="00081A3A" w:rsidP="00020003">
            <w:pPr>
              <w:jc w:val="center"/>
            </w:pPr>
            <w:r w:rsidRPr="00AE42FD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92"/>
              <w:ind w:left="16" w:right="5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май</w:t>
            </w:r>
          </w:p>
        </w:tc>
      </w:tr>
    </w:tbl>
    <w:p w:rsidR="00081A3A" w:rsidRDefault="00081A3A">
      <w:pPr>
        <w:pStyle w:val="TableParagraph"/>
        <w:jc w:val="center"/>
        <w:rPr>
          <w:sz w:val="28"/>
        </w:rPr>
        <w:sectPr w:rsidR="00081A3A">
          <w:pgSz w:w="16850" w:h="11910" w:orient="landscape"/>
          <w:pgMar w:top="1340" w:right="566" w:bottom="280" w:left="992" w:header="722" w:footer="0" w:gutter="0"/>
          <w:cols w:space="720"/>
        </w:sectPr>
      </w:pPr>
    </w:p>
    <w:p w:rsidR="00081A3A" w:rsidRDefault="00081A3A">
      <w:pPr>
        <w:spacing w:before="125" w:after="1"/>
        <w:rPr>
          <w:b/>
          <w:sz w:val="20"/>
        </w:rPr>
      </w:pPr>
    </w:p>
    <w:tbl>
      <w:tblPr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8660"/>
        <w:gridCol w:w="3392"/>
        <w:gridCol w:w="2269"/>
      </w:tblGrid>
      <w:tr w:rsidR="00081A3A" w:rsidTr="00A772C0">
        <w:trPr>
          <w:trHeight w:val="575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line="280" w:lineRule="exact"/>
              <w:ind w:left="172" w:right="155" w:firstLine="52"/>
              <w:rPr>
                <w:sz w:val="28"/>
              </w:rPr>
            </w:pPr>
            <w:r w:rsidRPr="00A772C0">
              <w:rPr>
                <w:spacing w:val="-10"/>
                <w:sz w:val="28"/>
              </w:rPr>
              <w:t xml:space="preserve">№ </w:t>
            </w:r>
            <w:r w:rsidRPr="00A772C0">
              <w:rPr>
                <w:spacing w:val="-4"/>
                <w:sz w:val="28"/>
              </w:rPr>
              <w:t>п/п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17"/>
              <w:ind w:left="10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Наименование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117"/>
              <w:ind w:left="30"/>
              <w:rPr>
                <w:sz w:val="28"/>
              </w:rPr>
            </w:pPr>
            <w:r w:rsidRPr="00A772C0">
              <w:rPr>
                <w:sz w:val="28"/>
              </w:rPr>
              <w:t>Организаторы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line="280" w:lineRule="exact"/>
              <w:ind w:left="443" w:firstLine="312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Сроки проведения</w:t>
            </w:r>
          </w:p>
        </w:tc>
      </w:tr>
      <w:tr w:rsidR="00081A3A" w:rsidTr="00A772C0">
        <w:trPr>
          <w:trHeight w:val="981"/>
        </w:trPr>
        <w:tc>
          <w:tcPr>
            <w:tcW w:w="723" w:type="dxa"/>
          </w:tcPr>
          <w:p w:rsidR="00081A3A" w:rsidRPr="00A772C0" w:rsidRDefault="00081A3A" w:rsidP="00961595">
            <w:pPr>
              <w:pStyle w:val="TableParagraph"/>
              <w:spacing w:before="206"/>
              <w:ind w:left="8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2.5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line="322" w:lineRule="exact"/>
              <w:ind w:left="181" w:right="165" w:firstLine="244"/>
              <w:jc w:val="both"/>
              <w:rPr>
                <w:sz w:val="28"/>
              </w:rPr>
            </w:pPr>
            <w:r w:rsidRPr="00A772C0">
              <w:rPr>
                <w:sz w:val="28"/>
              </w:rPr>
              <w:t>Организация и проведение инструктажа-обучения волонтеров в рамках проекта «Волонтер на выборах» на выборах депутатов Государственной</w:t>
            </w:r>
            <w:r>
              <w:rPr>
                <w:sz w:val="28"/>
              </w:rPr>
              <w:t xml:space="preserve">   </w:t>
            </w:r>
            <w:r w:rsidRPr="00A772C0">
              <w:rPr>
                <w:sz w:val="28"/>
              </w:rPr>
              <w:t>Собрания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 w:rsidRPr="00A772C0">
              <w:rPr>
                <w:sz w:val="28"/>
              </w:rPr>
              <w:t>Федерации девятого созыва, Губернатора Тверской области, депутатов Законодательного Собрания Тверской области восьмого созыва,</w:t>
            </w:r>
            <w:r w:rsidRPr="00A772C0">
              <w:rPr>
                <w:spacing w:val="-2"/>
                <w:sz w:val="28"/>
              </w:rPr>
              <w:t xml:space="preserve"> на дополнительных выборах депутата Думы Вышневолоцкого муниципального округа Тверской области по одномандатному избирательному округу №3 </w:t>
            </w:r>
            <w:r w:rsidRPr="00A772C0">
              <w:rPr>
                <w:sz w:val="28"/>
              </w:rPr>
              <w:t>20 сентября 2026 года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line="322" w:lineRule="exact"/>
              <w:ind w:left="11" w:right="2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Территориальная избирательная комиссия Вышневолоцкого округа</w:t>
            </w:r>
            <w:r>
              <w:rPr>
                <w:sz w:val="28"/>
              </w:rPr>
              <w:t>, отдел молодежи Управления культуры, молодежи и туризма Администрации Вышневолоцкого муниципального округа (по согласованию)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3"/>
              <w:jc w:val="center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август-сентябрь</w:t>
            </w:r>
          </w:p>
        </w:tc>
      </w:tr>
      <w:tr w:rsidR="00081A3A" w:rsidTr="00A772C0">
        <w:trPr>
          <w:trHeight w:val="470"/>
        </w:trPr>
        <w:tc>
          <w:tcPr>
            <w:tcW w:w="15044" w:type="dxa"/>
            <w:gridSpan w:val="4"/>
          </w:tcPr>
          <w:p w:rsidR="00081A3A" w:rsidRPr="00A772C0" w:rsidRDefault="00081A3A" w:rsidP="00A772C0">
            <w:pPr>
              <w:pStyle w:val="TableParagraph"/>
              <w:spacing w:before="79"/>
              <w:ind w:left="8"/>
              <w:jc w:val="center"/>
              <w:rPr>
                <w:b/>
                <w:sz w:val="28"/>
              </w:rPr>
            </w:pPr>
            <w:r w:rsidRPr="00A772C0">
              <w:rPr>
                <w:b/>
                <w:sz w:val="28"/>
              </w:rPr>
              <w:t>Раздел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3.Информационно–разъяснительная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pacing w:val="-2"/>
                <w:sz w:val="28"/>
              </w:rPr>
              <w:t>деятельность</w:t>
            </w:r>
          </w:p>
        </w:tc>
      </w:tr>
      <w:tr w:rsidR="00081A3A" w:rsidTr="00A772C0">
        <w:trPr>
          <w:trHeight w:val="2052"/>
        </w:trPr>
        <w:tc>
          <w:tcPr>
            <w:tcW w:w="723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98"/>
              <w:rPr>
                <w:b/>
                <w:sz w:val="28"/>
              </w:rPr>
            </w:pPr>
          </w:p>
          <w:p w:rsidR="00081A3A" w:rsidRPr="00A772C0" w:rsidRDefault="00081A3A" w:rsidP="00961595">
            <w:pPr>
              <w:pStyle w:val="TableParagraph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3.</w:t>
            </w:r>
            <w:r>
              <w:rPr>
                <w:spacing w:val="-5"/>
                <w:sz w:val="28"/>
              </w:rPr>
              <w:t>1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9"/>
              <w:ind w:left="131" w:right="120" w:firstLine="143"/>
              <w:jc w:val="both"/>
              <w:rPr>
                <w:sz w:val="28"/>
              </w:rPr>
            </w:pPr>
            <w:r w:rsidRPr="00A772C0">
              <w:rPr>
                <w:sz w:val="28"/>
              </w:rPr>
              <w:t>Реализация плана информационно – разъяснительной деятельности избирательной комиссии Тверской области в период проведения выборов 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созыва,</w:t>
            </w:r>
            <w:r w:rsidRPr="00A772C0">
              <w:rPr>
                <w:spacing w:val="-2"/>
                <w:sz w:val="28"/>
              </w:rPr>
              <w:t xml:space="preserve"> дополнительных выборов депутата Думы Вышневолоцкого муниципального округа Тверской области по одномандатному избирательному округу №3 </w:t>
            </w:r>
            <w:r w:rsidRPr="00A772C0">
              <w:rPr>
                <w:sz w:val="28"/>
              </w:rPr>
              <w:t>20 сентября 2026 года</w:t>
            </w:r>
          </w:p>
        </w:tc>
        <w:tc>
          <w:tcPr>
            <w:tcW w:w="3392" w:type="dxa"/>
          </w:tcPr>
          <w:p w:rsidR="00081A3A" w:rsidRDefault="00081A3A" w:rsidP="00020003">
            <w:pPr>
              <w:jc w:val="center"/>
            </w:pPr>
            <w:r w:rsidRPr="00FE340A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223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3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июнь-</w:t>
            </w:r>
            <w:r w:rsidRPr="00A772C0">
              <w:rPr>
                <w:spacing w:val="-2"/>
                <w:sz w:val="28"/>
              </w:rPr>
              <w:t>сентябрь</w:t>
            </w:r>
          </w:p>
        </w:tc>
      </w:tr>
      <w:tr w:rsidR="00081A3A" w:rsidTr="00A772C0">
        <w:trPr>
          <w:trHeight w:val="1303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45"/>
              <w:rPr>
                <w:b/>
                <w:sz w:val="28"/>
              </w:rPr>
            </w:pPr>
          </w:p>
          <w:p w:rsidR="00081A3A" w:rsidRPr="00A772C0" w:rsidRDefault="00081A3A" w:rsidP="00961595">
            <w:pPr>
              <w:pStyle w:val="TableParagraph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3.</w:t>
            </w:r>
            <w:r>
              <w:rPr>
                <w:spacing w:val="-5"/>
                <w:sz w:val="28"/>
              </w:rPr>
              <w:t>2</w:t>
            </w:r>
          </w:p>
        </w:tc>
        <w:tc>
          <w:tcPr>
            <w:tcW w:w="8660" w:type="dxa"/>
          </w:tcPr>
          <w:p w:rsidR="00081A3A" w:rsidRPr="00A772C0" w:rsidRDefault="00081A3A" w:rsidP="00654A28">
            <w:pPr>
              <w:pStyle w:val="TableParagraph"/>
              <w:spacing w:before="9"/>
              <w:ind w:left="131" w:right="116" w:firstLine="143"/>
              <w:jc w:val="both"/>
              <w:rPr>
                <w:sz w:val="28"/>
              </w:rPr>
            </w:pPr>
            <w:r w:rsidRPr="00A772C0">
              <w:rPr>
                <w:sz w:val="28"/>
              </w:rPr>
              <w:t xml:space="preserve">Создание в </w:t>
            </w:r>
            <w:r>
              <w:rPr>
                <w:sz w:val="28"/>
              </w:rPr>
              <w:t>газете «Вышневолоцкая правда»</w:t>
            </w:r>
            <w:r w:rsidRPr="00A772C0">
              <w:rPr>
                <w:sz w:val="28"/>
              </w:rPr>
              <w:t xml:space="preserve"> тематическ</w:t>
            </w:r>
            <w:r>
              <w:rPr>
                <w:sz w:val="28"/>
              </w:rPr>
              <w:t>ой</w:t>
            </w:r>
            <w:r w:rsidRPr="00A772C0">
              <w:rPr>
                <w:sz w:val="28"/>
              </w:rPr>
              <w:t xml:space="preserve"> рубрик</w:t>
            </w:r>
            <w:r>
              <w:rPr>
                <w:sz w:val="28"/>
              </w:rPr>
              <w:t>и</w:t>
            </w:r>
            <w:r w:rsidRPr="00A772C0">
              <w:rPr>
                <w:sz w:val="28"/>
              </w:rPr>
              <w:t>, размещение информационно-разъяснительных материалов избирательной комиссии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Тверской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области</w:t>
            </w:r>
            <w:r>
              <w:rPr>
                <w:sz w:val="28"/>
              </w:rPr>
              <w:t xml:space="preserve"> и </w:t>
            </w:r>
            <w:r w:rsidRPr="00A772C0">
              <w:rPr>
                <w:sz w:val="28"/>
              </w:rPr>
              <w:t>территориальн</w:t>
            </w:r>
            <w:r>
              <w:rPr>
                <w:sz w:val="28"/>
              </w:rPr>
              <w:t xml:space="preserve">ой </w:t>
            </w:r>
            <w:r w:rsidRPr="00A772C0">
              <w:rPr>
                <w:spacing w:val="-2"/>
                <w:sz w:val="28"/>
              </w:rPr>
              <w:t>избирательн</w:t>
            </w:r>
            <w:r>
              <w:rPr>
                <w:spacing w:val="-2"/>
                <w:sz w:val="28"/>
              </w:rPr>
              <w:t xml:space="preserve">ой </w:t>
            </w:r>
            <w:r w:rsidRPr="00A772C0">
              <w:rPr>
                <w:spacing w:val="-2"/>
                <w:sz w:val="28"/>
              </w:rPr>
              <w:t>комисси</w:t>
            </w:r>
            <w:r>
              <w:rPr>
                <w:spacing w:val="-2"/>
                <w:sz w:val="28"/>
              </w:rPr>
              <w:t>и Вышневолоцкого округа</w:t>
            </w:r>
          </w:p>
        </w:tc>
        <w:tc>
          <w:tcPr>
            <w:tcW w:w="3392" w:type="dxa"/>
          </w:tcPr>
          <w:p w:rsidR="00081A3A" w:rsidRDefault="00081A3A" w:rsidP="00020003">
            <w:pPr>
              <w:jc w:val="center"/>
            </w:pPr>
            <w:r w:rsidRPr="00FE340A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604" w:firstLine="165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июнь- сентябрь</w:t>
            </w:r>
          </w:p>
        </w:tc>
      </w:tr>
    </w:tbl>
    <w:p w:rsidR="00081A3A" w:rsidRDefault="00081A3A">
      <w:pPr>
        <w:pStyle w:val="TableParagraph"/>
        <w:rPr>
          <w:sz w:val="28"/>
        </w:rPr>
        <w:sectPr w:rsidR="00081A3A">
          <w:pgSz w:w="16850" w:h="11910" w:orient="landscape"/>
          <w:pgMar w:top="1340" w:right="566" w:bottom="280" w:left="992" w:header="722" w:footer="0" w:gutter="0"/>
          <w:cols w:space="720"/>
        </w:sectPr>
      </w:pPr>
    </w:p>
    <w:p w:rsidR="00081A3A" w:rsidRDefault="00081A3A">
      <w:pPr>
        <w:spacing w:before="125" w:after="1"/>
        <w:rPr>
          <w:b/>
          <w:sz w:val="20"/>
        </w:rPr>
      </w:pPr>
    </w:p>
    <w:tbl>
      <w:tblPr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8660"/>
        <w:gridCol w:w="3392"/>
        <w:gridCol w:w="2269"/>
      </w:tblGrid>
      <w:tr w:rsidR="00081A3A" w:rsidTr="00A772C0">
        <w:trPr>
          <w:trHeight w:val="575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line="280" w:lineRule="exact"/>
              <w:ind w:left="172" w:right="155" w:firstLine="52"/>
              <w:rPr>
                <w:sz w:val="28"/>
              </w:rPr>
            </w:pPr>
            <w:r w:rsidRPr="00A772C0">
              <w:rPr>
                <w:spacing w:val="-10"/>
                <w:sz w:val="28"/>
              </w:rPr>
              <w:t xml:space="preserve">№ </w:t>
            </w:r>
            <w:r w:rsidRPr="00A772C0">
              <w:rPr>
                <w:spacing w:val="-4"/>
                <w:sz w:val="28"/>
              </w:rPr>
              <w:t>п/п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17"/>
              <w:ind w:left="10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Наименование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117"/>
              <w:ind w:left="11" w:right="1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Организаторы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line="280" w:lineRule="exact"/>
              <w:ind w:left="443" w:firstLine="312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Сроки проведения</w:t>
            </w:r>
          </w:p>
        </w:tc>
      </w:tr>
      <w:tr w:rsidR="00081A3A" w:rsidTr="00A772C0">
        <w:trPr>
          <w:trHeight w:val="1946"/>
        </w:trPr>
        <w:tc>
          <w:tcPr>
            <w:tcW w:w="723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44"/>
              <w:rPr>
                <w:b/>
                <w:sz w:val="28"/>
              </w:rPr>
            </w:pPr>
          </w:p>
          <w:p w:rsidR="00081A3A" w:rsidRPr="00A772C0" w:rsidRDefault="00081A3A" w:rsidP="00961595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3.</w:t>
            </w:r>
            <w:r>
              <w:rPr>
                <w:spacing w:val="-5"/>
                <w:sz w:val="28"/>
              </w:rPr>
              <w:t>3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7"/>
              <w:ind w:left="131" w:right="167" w:firstLine="295"/>
              <w:jc w:val="both"/>
              <w:rPr>
                <w:sz w:val="28"/>
              </w:rPr>
            </w:pPr>
            <w:r w:rsidRPr="00A772C0">
              <w:rPr>
                <w:sz w:val="28"/>
              </w:rPr>
              <w:t>Размещение контента территориальной избирательной комиссии Вышневолоцкого округа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 информационно-телекоммуникационной сети Интернет на официальном сайте комиссии, странице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территориальной избирательной комиссии Вышневолоцкого округа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социальных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сетях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ВКонтакте,</w:t>
            </w:r>
          </w:p>
          <w:p w:rsidR="00081A3A" w:rsidRPr="00A772C0" w:rsidRDefault="00081A3A" w:rsidP="00A772C0">
            <w:pPr>
              <w:pStyle w:val="TableParagraph"/>
              <w:spacing w:line="322" w:lineRule="exact"/>
              <w:ind w:left="131" w:right="174"/>
              <w:jc w:val="both"/>
              <w:rPr>
                <w:sz w:val="28"/>
              </w:rPr>
            </w:pPr>
          </w:p>
        </w:tc>
        <w:tc>
          <w:tcPr>
            <w:tcW w:w="3392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8"/>
              <w:rPr>
                <w:b/>
                <w:sz w:val="28"/>
              </w:rPr>
            </w:pPr>
          </w:p>
          <w:p w:rsidR="00081A3A" w:rsidRPr="00A772C0" w:rsidRDefault="00081A3A" w:rsidP="00020003">
            <w:pPr>
              <w:pStyle w:val="TableParagraph"/>
              <w:spacing w:before="1"/>
              <w:ind w:left="630" w:hanging="430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169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период</w:t>
            </w:r>
          </w:p>
        </w:tc>
      </w:tr>
      <w:tr w:rsidR="00081A3A" w:rsidTr="00A772C0">
        <w:trPr>
          <w:trHeight w:val="342"/>
        </w:trPr>
        <w:tc>
          <w:tcPr>
            <w:tcW w:w="15044" w:type="dxa"/>
            <w:gridSpan w:val="4"/>
          </w:tcPr>
          <w:p w:rsidR="00081A3A" w:rsidRPr="00A772C0" w:rsidRDefault="00081A3A" w:rsidP="00A772C0">
            <w:pPr>
              <w:pStyle w:val="TableParagraph"/>
              <w:spacing w:before="14" w:line="308" w:lineRule="exact"/>
              <w:ind w:left="1233"/>
              <w:rPr>
                <w:b/>
                <w:sz w:val="28"/>
              </w:rPr>
            </w:pPr>
            <w:r w:rsidRPr="00A772C0">
              <w:rPr>
                <w:b/>
                <w:sz w:val="28"/>
              </w:rPr>
              <w:t>Раздел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Повышение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правовой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культуры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избирателей,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в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том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числе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молодых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и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будущих</w:t>
            </w:r>
            <w:r w:rsidRPr="00A772C0">
              <w:rPr>
                <w:b/>
                <w:spacing w:val="-2"/>
                <w:sz w:val="28"/>
              </w:rPr>
              <w:t xml:space="preserve"> избирателей</w:t>
            </w:r>
          </w:p>
        </w:tc>
      </w:tr>
      <w:tr w:rsidR="00081A3A" w:rsidTr="00A772C0">
        <w:trPr>
          <w:trHeight w:val="1514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276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4.1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276"/>
              <w:ind w:left="131" w:right="136" w:firstLine="273"/>
              <w:jc w:val="both"/>
              <w:rPr>
                <w:sz w:val="28"/>
              </w:rPr>
            </w:pPr>
            <w:r w:rsidRPr="00A772C0">
              <w:rPr>
                <w:sz w:val="28"/>
              </w:rPr>
              <w:t>Областной конкурс «Наш выбор - будущее России!» на лучший плакат, рисунок, открытку-приглашение, слоган, четверостишье, творческую работу</w:t>
            </w:r>
          </w:p>
        </w:tc>
        <w:tc>
          <w:tcPr>
            <w:tcW w:w="3392" w:type="dxa"/>
          </w:tcPr>
          <w:p w:rsidR="00081A3A" w:rsidRPr="00A772C0" w:rsidRDefault="00081A3A" w:rsidP="00020003">
            <w:pPr>
              <w:pStyle w:val="TableParagraph"/>
              <w:spacing w:line="300" w:lineRule="exact"/>
              <w:ind w:left="11" w:right="1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Территориальная избирательная комиссия Вышневолоцкого округа</w:t>
            </w:r>
            <w:r>
              <w:rPr>
                <w:sz w:val="28"/>
              </w:rPr>
              <w:t xml:space="preserve"> отдел образования Администрации Вышневолоцкого муниципального округа</w:t>
            </w:r>
            <w:r w:rsidRPr="00A772C0">
              <w:rPr>
                <w:sz w:val="28"/>
              </w:rPr>
              <w:t xml:space="preserve"> (по </w:t>
            </w:r>
            <w:r w:rsidRPr="00A772C0">
              <w:rPr>
                <w:spacing w:val="-2"/>
                <w:sz w:val="28"/>
              </w:rPr>
              <w:t>согласованию)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276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4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январь-</w:t>
            </w:r>
            <w:r w:rsidRPr="00A772C0">
              <w:rPr>
                <w:spacing w:val="-2"/>
                <w:sz w:val="28"/>
              </w:rPr>
              <w:t xml:space="preserve"> апрель</w:t>
            </w:r>
          </w:p>
        </w:tc>
      </w:tr>
      <w:tr w:rsidR="00081A3A" w:rsidTr="00A772C0">
        <w:trPr>
          <w:trHeight w:val="1216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126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4.2</w:t>
            </w:r>
          </w:p>
        </w:tc>
        <w:tc>
          <w:tcPr>
            <w:tcW w:w="8660" w:type="dxa"/>
          </w:tcPr>
          <w:p w:rsidR="00081A3A" w:rsidRPr="00A772C0" w:rsidRDefault="00081A3A" w:rsidP="00961595">
            <w:pPr>
              <w:pStyle w:val="TableParagraph"/>
              <w:tabs>
                <w:tab w:val="left" w:pos="1551"/>
                <w:tab w:val="left" w:pos="3662"/>
                <w:tab w:val="left" w:pos="5556"/>
                <w:tab w:val="left" w:pos="6290"/>
                <w:tab w:val="left" w:pos="7439"/>
              </w:tabs>
              <w:spacing w:before="288"/>
              <w:ind w:left="131" w:right="142" w:firstLine="273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Школа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электоральных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компетенций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4"/>
                <w:sz w:val="28"/>
              </w:rPr>
              <w:t>для</w:t>
            </w:r>
            <w:r w:rsidRPr="00A772C0">
              <w:rPr>
                <w:sz w:val="28"/>
              </w:rPr>
              <w:tab/>
            </w:r>
            <w:r>
              <w:rPr>
                <w:sz w:val="28"/>
              </w:rPr>
              <w:t>школьников и студентов Вышневолоцкий колледжей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line="285" w:lineRule="exact"/>
              <w:ind w:left="11" w:right="6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961595" w:rsidRDefault="00081A3A" w:rsidP="00654A28">
            <w:pPr>
              <w:pStyle w:val="TableParagraph"/>
              <w:spacing w:before="288"/>
              <w:ind w:left="16"/>
              <w:jc w:val="center"/>
              <w:rPr>
                <w:sz w:val="28"/>
              </w:rPr>
            </w:pPr>
            <w:r w:rsidRPr="00961595">
              <w:rPr>
                <w:spacing w:val="-2"/>
                <w:sz w:val="28"/>
              </w:rPr>
              <w:t>январь,</w:t>
            </w:r>
            <w:r>
              <w:rPr>
                <w:spacing w:val="-2"/>
                <w:sz w:val="28"/>
              </w:rPr>
              <w:t xml:space="preserve"> </w:t>
            </w:r>
            <w:r w:rsidRPr="00961595">
              <w:rPr>
                <w:spacing w:val="-2"/>
                <w:sz w:val="28"/>
              </w:rPr>
              <w:t>февраль</w:t>
            </w:r>
            <w:r>
              <w:rPr>
                <w:spacing w:val="-2"/>
                <w:sz w:val="28"/>
              </w:rPr>
              <w:t xml:space="preserve">, </w:t>
            </w:r>
            <w:r w:rsidRPr="00961595">
              <w:rPr>
                <w:sz w:val="28"/>
              </w:rPr>
              <w:t xml:space="preserve">март, ноябрь, </w:t>
            </w:r>
            <w:r w:rsidRPr="00961595">
              <w:rPr>
                <w:spacing w:val="-2"/>
                <w:sz w:val="28"/>
              </w:rPr>
              <w:t>декабрь,</w:t>
            </w:r>
          </w:p>
        </w:tc>
      </w:tr>
      <w:tr w:rsidR="00081A3A" w:rsidTr="00A772C0">
        <w:trPr>
          <w:trHeight w:val="1217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125"/>
              <w:rPr>
                <w:b/>
                <w:sz w:val="28"/>
              </w:rPr>
            </w:pPr>
          </w:p>
          <w:p w:rsidR="00081A3A" w:rsidRDefault="00081A3A" w:rsidP="00A772C0">
            <w:pPr>
              <w:pStyle w:val="TableParagraph"/>
              <w:ind w:left="8"/>
              <w:jc w:val="center"/>
              <w:rPr>
                <w:spacing w:val="-5"/>
                <w:sz w:val="28"/>
              </w:rPr>
            </w:pPr>
            <w:r w:rsidRPr="00A772C0">
              <w:rPr>
                <w:spacing w:val="-5"/>
                <w:sz w:val="28"/>
              </w:rPr>
              <w:t>4.</w:t>
            </w:r>
            <w:r>
              <w:rPr>
                <w:spacing w:val="-5"/>
                <w:sz w:val="28"/>
              </w:rPr>
              <w:t>3</w:t>
            </w:r>
          </w:p>
          <w:p w:rsidR="00081A3A" w:rsidRPr="00A772C0" w:rsidRDefault="00081A3A" w:rsidP="00A772C0">
            <w:pPr>
              <w:pStyle w:val="TableParagraph"/>
              <w:ind w:left="8"/>
              <w:jc w:val="center"/>
              <w:rPr>
                <w:sz w:val="28"/>
              </w:rPr>
            </w:pPr>
          </w:p>
        </w:tc>
        <w:tc>
          <w:tcPr>
            <w:tcW w:w="8660" w:type="dxa"/>
          </w:tcPr>
          <w:p w:rsidR="00081A3A" w:rsidRPr="006C06D8" w:rsidRDefault="00081A3A" w:rsidP="00A772C0">
            <w:pPr>
              <w:pStyle w:val="TableParagraph"/>
              <w:spacing w:before="125"/>
              <w:rPr>
                <w:sz w:val="28"/>
              </w:rPr>
            </w:pPr>
          </w:p>
          <w:p w:rsidR="00081A3A" w:rsidRPr="006C06D8" w:rsidRDefault="00081A3A" w:rsidP="00A772C0">
            <w:pPr>
              <w:pStyle w:val="TableParagraph"/>
              <w:ind w:left="405"/>
              <w:rPr>
                <w:sz w:val="28"/>
              </w:rPr>
            </w:pPr>
            <w:r w:rsidRPr="006C06D8">
              <w:rPr>
                <w:sz w:val="28"/>
              </w:rPr>
              <w:t xml:space="preserve">Муниципальный Конкурс агитбригад «Новое поколение </w:t>
            </w:r>
            <w:r w:rsidRPr="006C06D8">
              <w:rPr>
                <w:spacing w:val="-2"/>
                <w:sz w:val="28"/>
              </w:rPr>
              <w:t>выбирает»</w:t>
            </w:r>
          </w:p>
        </w:tc>
        <w:tc>
          <w:tcPr>
            <w:tcW w:w="3392" w:type="dxa"/>
          </w:tcPr>
          <w:p w:rsidR="00081A3A" w:rsidRPr="006C06D8" w:rsidRDefault="00081A3A" w:rsidP="00961595">
            <w:pPr>
              <w:pStyle w:val="TableParagraph"/>
              <w:spacing w:line="285" w:lineRule="exact"/>
              <w:ind w:left="11" w:right="6"/>
              <w:jc w:val="center"/>
              <w:rPr>
                <w:sz w:val="28"/>
              </w:rPr>
            </w:pPr>
            <w:r w:rsidRPr="006C06D8">
              <w:rPr>
                <w:sz w:val="28"/>
              </w:rPr>
              <w:t>Территориальная избирательная комиссия Вышневолоцкого округа, Управление культуры, молодежи и туризма Администрации Вышневолоцкого муниципального округа (по согласованию)</w:t>
            </w:r>
          </w:p>
        </w:tc>
        <w:tc>
          <w:tcPr>
            <w:tcW w:w="2269" w:type="dxa"/>
          </w:tcPr>
          <w:p w:rsidR="00081A3A" w:rsidRPr="006C06D8" w:rsidRDefault="00081A3A" w:rsidP="00A772C0">
            <w:pPr>
              <w:pStyle w:val="TableParagraph"/>
              <w:spacing w:before="125"/>
              <w:rPr>
                <w:sz w:val="28"/>
              </w:rPr>
            </w:pPr>
          </w:p>
          <w:p w:rsidR="00081A3A" w:rsidRPr="006C06D8" w:rsidRDefault="00162FFE" w:rsidP="00A772C0">
            <w:pPr>
              <w:pStyle w:val="TableParagraph"/>
              <w:ind w:left="16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январь-февраль</w:t>
            </w:r>
          </w:p>
        </w:tc>
      </w:tr>
      <w:tr w:rsidR="00081A3A" w:rsidTr="00A772C0">
        <w:trPr>
          <w:trHeight w:val="1108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72"/>
              <w:rPr>
                <w:b/>
                <w:sz w:val="28"/>
              </w:rPr>
            </w:pPr>
          </w:p>
          <w:p w:rsidR="00081A3A" w:rsidRPr="00A772C0" w:rsidRDefault="00081A3A" w:rsidP="00162FFE">
            <w:pPr>
              <w:pStyle w:val="TableParagraph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4.</w:t>
            </w:r>
            <w:r w:rsidR="00162FFE">
              <w:rPr>
                <w:spacing w:val="-5"/>
                <w:sz w:val="28"/>
              </w:rPr>
              <w:t>4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72"/>
              <w:ind w:left="131" w:right="140" w:firstLine="273"/>
              <w:jc w:val="both"/>
              <w:rPr>
                <w:sz w:val="28"/>
              </w:rPr>
            </w:pPr>
            <w:r w:rsidRPr="00A772C0">
              <w:rPr>
                <w:sz w:val="28"/>
              </w:rPr>
              <w:t>Онлайн викторины ВКонтакте: ко Дню молодого избирателя, Дню России, Дню Государственного Флага Российской Федерации, Дню народного единства, Дню Конституции Российской Федерации</w:t>
            </w:r>
          </w:p>
        </w:tc>
        <w:tc>
          <w:tcPr>
            <w:tcW w:w="3392" w:type="dxa"/>
          </w:tcPr>
          <w:p w:rsidR="00081A3A" w:rsidRPr="00A772C0" w:rsidRDefault="00081A3A" w:rsidP="00020003">
            <w:pPr>
              <w:pStyle w:val="TableParagraph"/>
              <w:spacing w:before="258" w:line="223" w:lineRule="auto"/>
              <w:ind w:left="630" w:hanging="430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72"/>
              <w:ind w:left="234" w:hanging="219"/>
              <w:rPr>
                <w:sz w:val="28"/>
              </w:rPr>
            </w:pPr>
            <w:r w:rsidRPr="00A772C0">
              <w:rPr>
                <w:sz w:val="28"/>
              </w:rPr>
              <w:t>февраль, июнь, август,</w:t>
            </w:r>
            <w:r w:rsidR="00162FFE"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ноябрь,</w:t>
            </w:r>
          </w:p>
          <w:p w:rsidR="00081A3A" w:rsidRPr="00A772C0" w:rsidRDefault="00081A3A" w:rsidP="00A772C0">
            <w:pPr>
              <w:pStyle w:val="TableParagraph"/>
              <w:spacing w:line="322" w:lineRule="exact"/>
              <w:ind w:left="664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декабрь</w:t>
            </w:r>
          </w:p>
        </w:tc>
      </w:tr>
      <w:tr w:rsidR="00081A3A" w:rsidRPr="006C06D8" w:rsidTr="00A772C0">
        <w:trPr>
          <w:trHeight w:val="1216"/>
        </w:trPr>
        <w:tc>
          <w:tcPr>
            <w:tcW w:w="723" w:type="dxa"/>
          </w:tcPr>
          <w:p w:rsidR="00081A3A" w:rsidRPr="006C06D8" w:rsidRDefault="00081A3A" w:rsidP="00A772C0">
            <w:pPr>
              <w:pStyle w:val="TableParagraph"/>
              <w:spacing w:before="127"/>
              <w:rPr>
                <w:b/>
                <w:sz w:val="28"/>
              </w:rPr>
            </w:pPr>
          </w:p>
          <w:p w:rsidR="00081A3A" w:rsidRPr="006C06D8" w:rsidRDefault="00081A3A" w:rsidP="00162FFE">
            <w:pPr>
              <w:pStyle w:val="TableParagraph"/>
              <w:ind w:left="8"/>
              <w:jc w:val="center"/>
              <w:rPr>
                <w:sz w:val="28"/>
              </w:rPr>
            </w:pPr>
            <w:r w:rsidRPr="006C06D8">
              <w:rPr>
                <w:spacing w:val="-5"/>
                <w:sz w:val="28"/>
              </w:rPr>
              <w:t>4.</w:t>
            </w:r>
            <w:r w:rsidR="00162FFE">
              <w:rPr>
                <w:spacing w:val="-5"/>
                <w:sz w:val="28"/>
              </w:rPr>
              <w:t>5</w:t>
            </w:r>
          </w:p>
        </w:tc>
        <w:tc>
          <w:tcPr>
            <w:tcW w:w="8660" w:type="dxa"/>
          </w:tcPr>
          <w:p w:rsidR="00081A3A" w:rsidRPr="006C06D8" w:rsidRDefault="00081A3A" w:rsidP="00A772C0">
            <w:pPr>
              <w:pStyle w:val="TableParagraph"/>
              <w:spacing w:before="127"/>
              <w:ind w:left="131" w:right="169" w:firstLine="273"/>
              <w:jc w:val="both"/>
              <w:rPr>
                <w:sz w:val="28"/>
              </w:rPr>
            </w:pPr>
            <w:r w:rsidRPr="006C06D8">
              <w:rPr>
                <w:sz w:val="28"/>
              </w:rPr>
              <w:t>Совместные тематические мероприятия с территориальными избирательными комиссиями (межмуниципальные форумы. Командные и деловые игры, конкурсы и викторины)</w:t>
            </w:r>
          </w:p>
        </w:tc>
        <w:tc>
          <w:tcPr>
            <w:tcW w:w="3392" w:type="dxa"/>
          </w:tcPr>
          <w:p w:rsidR="00081A3A" w:rsidRPr="006C06D8" w:rsidRDefault="00081A3A" w:rsidP="00A772C0">
            <w:pPr>
              <w:pStyle w:val="TableParagraph"/>
              <w:spacing w:line="285" w:lineRule="exact"/>
              <w:ind w:left="11" w:right="6"/>
              <w:jc w:val="center"/>
              <w:rPr>
                <w:sz w:val="28"/>
              </w:rPr>
            </w:pPr>
            <w:r w:rsidRPr="006C06D8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6C06D8" w:rsidRDefault="00081A3A" w:rsidP="00A772C0">
            <w:pPr>
              <w:pStyle w:val="TableParagraph"/>
              <w:spacing w:before="288"/>
              <w:ind w:left="659" w:hanging="56"/>
              <w:rPr>
                <w:sz w:val="28"/>
              </w:rPr>
            </w:pPr>
            <w:r w:rsidRPr="006C06D8">
              <w:rPr>
                <w:spacing w:val="-2"/>
                <w:sz w:val="28"/>
              </w:rPr>
              <w:t>февраль- декабрь</w:t>
            </w:r>
          </w:p>
        </w:tc>
      </w:tr>
      <w:tr w:rsidR="00081A3A" w:rsidTr="00A772C0">
        <w:trPr>
          <w:trHeight w:val="659"/>
        </w:trPr>
        <w:tc>
          <w:tcPr>
            <w:tcW w:w="723" w:type="dxa"/>
          </w:tcPr>
          <w:p w:rsidR="00081A3A" w:rsidRPr="00A772C0" w:rsidRDefault="00081A3A" w:rsidP="00162FFE">
            <w:pPr>
              <w:pStyle w:val="TableParagraph"/>
              <w:spacing w:before="168"/>
              <w:ind w:left="8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</w:t>
            </w:r>
            <w:r w:rsidR="00162FFE">
              <w:rPr>
                <w:spacing w:val="-4"/>
                <w:sz w:val="28"/>
              </w:rPr>
              <w:t>6</w:t>
            </w:r>
          </w:p>
        </w:tc>
        <w:tc>
          <w:tcPr>
            <w:tcW w:w="8660" w:type="dxa"/>
          </w:tcPr>
          <w:p w:rsidR="00081A3A" w:rsidRPr="006C06D8" w:rsidRDefault="00081A3A" w:rsidP="00A772C0">
            <w:pPr>
              <w:pStyle w:val="TableParagraph"/>
              <w:tabs>
                <w:tab w:val="left" w:pos="2039"/>
                <w:tab w:val="left" w:pos="2991"/>
                <w:tab w:val="left" w:pos="4466"/>
                <w:tab w:val="left" w:pos="5806"/>
                <w:tab w:val="left" w:pos="6732"/>
                <w:tab w:val="left" w:pos="7156"/>
                <w:tab w:val="left" w:pos="8219"/>
              </w:tabs>
              <w:spacing w:line="322" w:lineRule="exact"/>
              <w:ind w:left="131" w:right="138" w:firstLine="273"/>
              <w:rPr>
                <w:sz w:val="28"/>
              </w:rPr>
            </w:pPr>
            <w:r w:rsidRPr="006C06D8">
              <w:rPr>
                <w:spacing w:val="-2"/>
                <w:sz w:val="28"/>
              </w:rPr>
              <w:t>Олимпиада</w:t>
            </w:r>
            <w:r w:rsidRPr="006C06D8">
              <w:rPr>
                <w:sz w:val="28"/>
              </w:rPr>
              <w:tab/>
            </w:r>
            <w:r w:rsidRPr="006C06D8">
              <w:rPr>
                <w:spacing w:val="-2"/>
                <w:sz w:val="28"/>
              </w:rPr>
              <w:t>среди</w:t>
            </w:r>
            <w:r w:rsidRPr="006C06D8">
              <w:rPr>
                <w:sz w:val="28"/>
              </w:rPr>
              <w:tab/>
            </w:r>
            <w:r w:rsidRPr="006C06D8">
              <w:rPr>
                <w:spacing w:val="-2"/>
                <w:sz w:val="28"/>
              </w:rPr>
              <w:t>студентов</w:t>
            </w:r>
            <w:r w:rsidRPr="006C06D8">
              <w:rPr>
                <w:sz w:val="28"/>
              </w:rPr>
              <w:tab/>
              <w:t>Вышневолоцких колледжей</w:t>
            </w:r>
            <w:r w:rsidRPr="006C06D8">
              <w:rPr>
                <w:sz w:val="28"/>
              </w:rPr>
              <w:tab/>
            </w:r>
            <w:r w:rsidRPr="006C06D8">
              <w:rPr>
                <w:sz w:val="28"/>
              </w:rPr>
              <w:tab/>
            </w:r>
            <w:r w:rsidRPr="006C06D8">
              <w:rPr>
                <w:spacing w:val="-6"/>
                <w:sz w:val="28"/>
              </w:rPr>
              <w:t xml:space="preserve">по </w:t>
            </w:r>
            <w:r w:rsidRPr="006C06D8">
              <w:rPr>
                <w:sz w:val="28"/>
              </w:rPr>
              <w:t>избирательному праву</w:t>
            </w:r>
          </w:p>
        </w:tc>
        <w:tc>
          <w:tcPr>
            <w:tcW w:w="3392" w:type="dxa"/>
          </w:tcPr>
          <w:p w:rsidR="00081A3A" w:rsidRPr="006C06D8" w:rsidRDefault="00081A3A" w:rsidP="00961595">
            <w:pPr>
              <w:pStyle w:val="TableParagraph"/>
              <w:spacing w:before="32" w:line="223" w:lineRule="auto"/>
              <w:ind w:left="630" w:hanging="430"/>
              <w:jc w:val="center"/>
              <w:rPr>
                <w:sz w:val="28"/>
              </w:rPr>
            </w:pPr>
            <w:r w:rsidRPr="006C06D8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6C06D8" w:rsidRDefault="00081A3A" w:rsidP="00A772C0">
            <w:pPr>
              <w:pStyle w:val="TableParagraph"/>
              <w:spacing w:before="168"/>
              <w:ind w:left="16" w:right="4"/>
              <w:jc w:val="center"/>
              <w:rPr>
                <w:sz w:val="28"/>
              </w:rPr>
            </w:pPr>
            <w:r w:rsidRPr="006C06D8">
              <w:rPr>
                <w:sz w:val="28"/>
              </w:rPr>
              <w:t>март-</w:t>
            </w:r>
            <w:r w:rsidRPr="006C06D8">
              <w:rPr>
                <w:spacing w:val="-2"/>
                <w:sz w:val="28"/>
              </w:rPr>
              <w:t>апрель</w:t>
            </w:r>
          </w:p>
        </w:tc>
      </w:tr>
      <w:tr w:rsidR="00081A3A" w:rsidTr="00A772C0">
        <w:trPr>
          <w:trHeight w:val="614"/>
        </w:trPr>
        <w:tc>
          <w:tcPr>
            <w:tcW w:w="723" w:type="dxa"/>
          </w:tcPr>
          <w:p w:rsidR="00081A3A" w:rsidRPr="00A772C0" w:rsidRDefault="00081A3A" w:rsidP="00162FFE">
            <w:pPr>
              <w:pStyle w:val="TableParagraph"/>
              <w:spacing w:before="146"/>
              <w:ind w:left="8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</w:t>
            </w:r>
            <w:r w:rsidR="00162FFE">
              <w:rPr>
                <w:spacing w:val="-4"/>
                <w:sz w:val="28"/>
              </w:rPr>
              <w:t>7</w:t>
            </w:r>
          </w:p>
        </w:tc>
        <w:tc>
          <w:tcPr>
            <w:tcW w:w="8660" w:type="dxa"/>
          </w:tcPr>
          <w:p w:rsidR="00081A3A" w:rsidRPr="006C06D8" w:rsidRDefault="00081A3A" w:rsidP="00961595">
            <w:pPr>
              <w:pStyle w:val="TableParagraph"/>
              <w:spacing w:before="146"/>
              <w:ind w:left="405"/>
              <w:rPr>
                <w:sz w:val="28"/>
              </w:rPr>
            </w:pPr>
            <w:r w:rsidRPr="006C06D8">
              <w:rPr>
                <w:sz w:val="28"/>
              </w:rPr>
              <w:t xml:space="preserve">Участие в областном Молодежном форуме  избирателей Верхневолжья </w:t>
            </w:r>
            <w:r w:rsidRPr="006C06D8">
              <w:rPr>
                <w:spacing w:val="-2"/>
                <w:sz w:val="28"/>
              </w:rPr>
              <w:t>«#МыВместе»</w:t>
            </w:r>
          </w:p>
        </w:tc>
        <w:tc>
          <w:tcPr>
            <w:tcW w:w="3392" w:type="dxa"/>
          </w:tcPr>
          <w:p w:rsidR="00081A3A" w:rsidRPr="006C06D8" w:rsidRDefault="00081A3A" w:rsidP="00961595">
            <w:pPr>
              <w:pStyle w:val="TableParagraph"/>
              <w:spacing w:line="300" w:lineRule="exact"/>
              <w:ind w:left="630" w:hanging="430"/>
              <w:jc w:val="center"/>
              <w:rPr>
                <w:sz w:val="28"/>
              </w:rPr>
            </w:pPr>
            <w:r w:rsidRPr="006C06D8">
              <w:rPr>
                <w:sz w:val="28"/>
              </w:rPr>
              <w:t>Территориальная избирательная комиссия Вышневолоцкого округа, отдел молодежи Управления культуры, молодежи и туризма администрации Вышневолоцкого муниципального округа (по согласованию)</w:t>
            </w:r>
          </w:p>
        </w:tc>
        <w:tc>
          <w:tcPr>
            <w:tcW w:w="2269" w:type="dxa"/>
          </w:tcPr>
          <w:p w:rsidR="00081A3A" w:rsidRPr="006C06D8" w:rsidRDefault="00081A3A" w:rsidP="00A772C0">
            <w:pPr>
              <w:pStyle w:val="TableParagraph"/>
              <w:spacing w:before="146"/>
              <w:ind w:left="16" w:right="5"/>
              <w:jc w:val="center"/>
              <w:rPr>
                <w:sz w:val="28"/>
              </w:rPr>
            </w:pPr>
            <w:r w:rsidRPr="006C06D8">
              <w:rPr>
                <w:spacing w:val="-2"/>
                <w:sz w:val="28"/>
              </w:rPr>
              <w:t>апрель</w:t>
            </w:r>
          </w:p>
        </w:tc>
      </w:tr>
      <w:tr w:rsidR="00081A3A" w:rsidTr="00A772C0">
        <w:trPr>
          <w:trHeight w:val="1213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124"/>
              <w:rPr>
                <w:b/>
                <w:sz w:val="28"/>
              </w:rPr>
            </w:pPr>
          </w:p>
          <w:p w:rsidR="00081A3A" w:rsidRPr="00A772C0" w:rsidRDefault="00081A3A" w:rsidP="00162FFE">
            <w:pPr>
              <w:pStyle w:val="TableParagraph"/>
              <w:ind w:left="8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</w:t>
            </w:r>
            <w:r w:rsidR="00162FFE">
              <w:rPr>
                <w:spacing w:val="-4"/>
                <w:sz w:val="28"/>
              </w:rPr>
              <w:t>8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285"/>
              <w:ind w:left="131" w:firstLine="273"/>
              <w:rPr>
                <w:sz w:val="28"/>
              </w:rPr>
            </w:pPr>
            <w:r>
              <w:rPr>
                <w:sz w:val="28"/>
              </w:rPr>
              <w:t xml:space="preserve">Участие в областном </w:t>
            </w:r>
            <w:r w:rsidRPr="00A772C0">
              <w:rPr>
                <w:sz w:val="28"/>
              </w:rPr>
              <w:t>Конкурс</w:t>
            </w:r>
            <w:r>
              <w:rPr>
                <w:sz w:val="28"/>
              </w:rPr>
              <w:t xml:space="preserve">е </w:t>
            </w:r>
            <w:r w:rsidRPr="00A772C0">
              <w:rPr>
                <w:sz w:val="28"/>
              </w:rPr>
              <w:t>среди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инвалидов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лучшее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эссе,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 xml:space="preserve"> тему «Моя гражданская позиция»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line="285" w:lineRule="exact"/>
              <w:ind w:left="11" w:right="1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24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8"/>
              <w:jc w:val="center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май-август</w:t>
            </w:r>
          </w:p>
        </w:tc>
      </w:tr>
      <w:tr w:rsidR="00081A3A" w:rsidTr="00A772C0">
        <w:trPr>
          <w:trHeight w:val="782"/>
        </w:trPr>
        <w:tc>
          <w:tcPr>
            <w:tcW w:w="723" w:type="dxa"/>
          </w:tcPr>
          <w:p w:rsidR="00081A3A" w:rsidRPr="00A772C0" w:rsidRDefault="00162FFE" w:rsidP="00162FFE">
            <w:pPr>
              <w:pStyle w:val="TableParagraph"/>
              <w:spacing w:before="108"/>
              <w:ind w:left="8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4.9</w:t>
            </w:r>
          </w:p>
        </w:tc>
        <w:tc>
          <w:tcPr>
            <w:tcW w:w="8660" w:type="dxa"/>
          </w:tcPr>
          <w:p w:rsidR="00081A3A" w:rsidRPr="006C06D8" w:rsidRDefault="00081A3A" w:rsidP="00A772C0">
            <w:pPr>
              <w:pStyle w:val="TableParagraph"/>
              <w:spacing w:before="69"/>
              <w:ind w:left="131" w:firstLine="143"/>
              <w:rPr>
                <w:sz w:val="28"/>
              </w:rPr>
            </w:pPr>
            <w:r w:rsidRPr="006C06D8">
              <w:rPr>
                <w:sz w:val="28"/>
              </w:rPr>
              <w:t>Командная игра- Избирательный Квиз в загородном лагере «Чайка»</w:t>
            </w:r>
          </w:p>
        </w:tc>
        <w:tc>
          <w:tcPr>
            <w:tcW w:w="3392" w:type="dxa"/>
          </w:tcPr>
          <w:p w:rsidR="00081A3A" w:rsidRPr="006C06D8" w:rsidRDefault="00081A3A" w:rsidP="00961595">
            <w:pPr>
              <w:pStyle w:val="TableParagraph"/>
              <w:spacing w:before="95" w:line="223" w:lineRule="auto"/>
              <w:ind w:left="630" w:hanging="430"/>
              <w:jc w:val="center"/>
              <w:rPr>
                <w:sz w:val="28"/>
              </w:rPr>
            </w:pPr>
            <w:r w:rsidRPr="006C06D8">
              <w:rPr>
                <w:sz w:val="28"/>
              </w:rPr>
              <w:t>Территориальная избирательная комиссия Вышневолоцкого округа, местное отделение Движения Первых ( по согласованию)</w:t>
            </w:r>
          </w:p>
        </w:tc>
        <w:tc>
          <w:tcPr>
            <w:tcW w:w="2269" w:type="dxa"/>
          </w:tcPr>
          <w:p w:rsidR="00081A3A" w:rsidRPr="006C06D8" w:rsidRDefault="00081A3A" w:rsidP="00A772C0">
            <w:pPr>
              <w:pStyle w:val="TableParagraph"/>
              <w:spacing w:before="230"/>
              <w:ind w:left="16" w:right="6"/>
              <w:jc w:val="center"/>
              <w:rPr>
                <w:sz w:val="28"/>
              </w:rPr>
            </w:pPr>
            <w:r w:rsidRPr="006C06D8">
              <w:rPr>
                <w:spacing w:val="-4"/>
                <w:sz w:val="28"/>
              </w:rPr>
              <w:t>июнь</w:t>
            </w:r>
          </w:p>
        </w:tc>
      </w:tr>
      <w:tr w:rsidR="00081A3A" w:rsidTr="00A772C0">
        <w:trPr>
          <w:trHeight w:val="1302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45"/>
              <w:rPr>
                <w:b/>
                <w:sz w:val="28"/>
              </w:rPr>
            </w:pPr>
          </w:p>
          <w:p w:rsidR="00081A3A" w:rsidRPr="00A772C0" w:rsidRDefault="00081A3A" w:rsidP="00162FFE">
            <w:pPr>
              <w:pStyle w:val="TableParagraph"/>
              <w:ind w:left="8" w:right="1"/>
              <w:jc w:val="center"/>
              <w:rPr>
                <w:sz w:val="28"/>
              </w:rPr>
            </w:pPr>
            <w:r w:rsidRPr="00A772C0">
              <w:rPr>
                <w:spacing w:val="-4"/>
                <w:sz w:val="28"/>
              </w:rPr>
              <w:t>4.1</w:t>
            </w:r>
            <w:r w:rsidR="00162FFE">
              <w:rPr>
                <w:spacing w:val="-4"/>
                <w:sz w:val="28"/>
              </w:rPr>
              <w:t>0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7"/>
              <w:ind w:left="131" w:right="135" w:firstLine="143"/>
              <w:jc w:val="both"/>
              <w:rPr>
                <w:sz w:val="28"/>
              </w:rPr>
            </w:pPr>
            <w:r w:rsidRPr="00A772C0">
              <w:rPr>
                <w:sz w:val="28"/>
              </w:rPr>
              <w:t>Реализации волонтерского проекта «Волонтеры на выборах» для оказания помощи избирателям, являющимся инвалидами, маломобильны</w:t>
            </w:r>
            <w:r>
              <w:rPr>
                <w:sz w:val="28"/>
              </w:rPr>
              <w:t>м и</w:t>
            </w:r>
            <w:r w:rsidRPr="00A772C0">
              <w:rPr>
                <w:sz w:val="28"/>
              </w:rPr>
              <w:t>збирателям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день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голосования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избирательных</w:t>
            </w:r>
          </w:p>
          <w:p w:rsidR="00081A3A" w:rsidRPr="00A772C0" w:rsidRDefault="00081A3A" w:rsidP="00A772C0">
            <w:pPr>
              <w:pStyle w:val="TableParagraph"/>
              <w:spacing w:before="1" w:line="308" w:lineRule="exact"/>
              <w:ind w:left="131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участках.</w:t>
            </w:r>
          </w:p>
        </w:tc>
        <w:tc>
          <w:tcPr>
            <w:tcW w:w="3392" w:type="dxa"/>
          </w:tcPr>
          <w:p w:rsidR="00081A3A" w:rsidRPr="00A772C0" w:rsidRDefault="00081A3A" w:rsidP="00961595">
            <w:pPr>
              <w:pStyle w:val="TableParagraph"/>
              <w:spacing w:line="305" w:lineRule="exact"/>
              <w:ind w:left="11" w:right="1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Территориальная избирательная комиссия Вышневолоцкого окру</w:t>
            </w:r>
            <w:r>
              <w:rPr>
                <w:sz w:val="28"/>
              </w:rPr>
              <w:t>га, отдел молодежи Управления культуры, молодежи и туризма администрации Вышневолоцкого муниципального округа (по согласованию)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70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3"/>
              <w:jc w:val="center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август-сентябрь</w:t>
            </w:r>
          </w:p>
        </w:tc>
      </w:tr>
      <w:tr w:rsidR="00081A3A" w:rsidTr="00A772C0">
        <w:trPr>
          <w:trHeight w:val="1310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47"/>
              <w:rPr>
                <w:b/>
                <w:sz w:val="28"/>
              </w:rPr>
            </w:pPr>
          </w:p>
          <w:p w:rsidR="00081A3A" w:rsidRPr="00A772C0" w:rsidRDefault="00081A3A" w:rsidP="00162FFE">
            <w:pPr>
              <w:pStyle w:val="TableParagraph"/>
              <w:ind w:left="8" w:right="1"/>
              <w:jc w:val="center"/>
              <w:rPr>
                <w:sz w:val="28"/>
              </w:rPr>
            </w:pPr>
            <w:r w:rsidRPr="00A772C0">
              <w:rPr>
                <w:spacing w:val="-4"/>
                <w:sz w:val="28"/>
              </w:rPr>
              <w:t>4.1</w:t>
            </w:r>
            <w:r w:rsidR="00162FFE">
              <w:rPr>
                <w:spacing w:val="-4"/>
                <w:sz w:val="28"/>
              </w:rPr>
              <w:t>1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31" w:firstLine="143"/>
              <w:rPr>
                <w:sz w:val="28"/>
              </w:rPr>
            </w:pPr>
            <w:r>
              <w:rPr>
                <w:sz w:val="28"/>
              </w:rPr>
              <w:t xml:space="preserve">Региональная </w:t>
            </w:r>
            <w:r w:rsidRPr="00A772C0">
              <w:rPr>
                <w:sz w:val="28"/>
              </w:rPr>
              <w:t>Информационная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акция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«Я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иду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выборы!»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к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Единому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дню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голосования 20 сентября 2026 года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line="306" w:lineRule="exact"/>
              <w:ind w:left="11" w:right="1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Избирательная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комиссия Тверской области</w:t>
            </w:r>
            <w:r>
              <w:rPr>
                <w:sz w:val="28"/>
              </w:rPr>
              <w:t xml:space="preserve">, </w:t>
            </w:r>
            <w:r w:rsidRPr="00A772C0">
              <w:rPr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 w:rsidRPr="00A772C0">
              <w:rPr>
                <w:sz w:val="28"/>
              </w:rPr>
              <w:t>ерриториальная избирательная комиссия Вышневолоцкого окру</w:t>
            </w:r>
            <w:r>
              <w:rPr>
                <w:sz w:val="28"/>
              </w:rPr>
              <w:t>га, отдел молодежи Управления культуры, молодежи и туризма администрации Вышневолоцкого муниципального округа (по согласованию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72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6"/>
              <w:jc w:val="center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сентябрь</w:t>
            </w:r>
          </w:p>
        </w:tc>
      </w:tr>
      <w:tr w:rsidR="00081A3A" w:rsidRPr="001C6573" w:rsidTr="00A772C0">
        <w:trPr>
          <w:trHeight w:val="657"/>
        </w:trPr>
        <w:tc>
          <w:tcPr>
            <w:tcW w:w="723" w:type="dxa"/>
          </w:tcPr>
          <w:p w:rsidR="00081A3A" w:rsidRPr="00162FFE" w:rsidRDefault="00081A3A" w:rsidP="00162FFE">
            <w:pPr>
              <w:pStyle w:val="TableParagraph"/>
              <w:spacing w:before="43"/>
              <w:ind w:left="8" w:right="1"/>
              <w:jc w:val="center"/>
              <w:rPr>
                <w:sz w:val="28"/>
              </w:rPr>
            </w:pPr>
            <w:r w:rsidRPr="00162FFE">
              <w:rPr>
                <w:spacing w:val="-4"/>
                <w:sz w:val="28"/>
              </w:rPr>
              <w:t>4.1</w:t>
            </w:r>
            <w:r w:rsidR="00162FFE" w:rsidRPr="00162FFE">
              <w:rPr>
                <w:spacing w:val="-4"/>
                <w:sz w:val="28"/>
              </w:rPr>
              <w:t>2</w:t>
            </w:r>
          </w:p>
        </w:tc>
        <w:tc>
          <w:tcPr>
            <w:tcW w:w="8660" w:type="dxa"/>
          </w:tcPr>
          <w:p w:rsidR="00081A3A" w:rsidRPr="006C06D8" w:rsidRDefault="00081A3A" w:rsidP="00A772C0">
            <w:pPr>
              <w:pStyle w:val="TableParagraph"/>
              <w:spacing w:line="322" w:lineRule="exact"/>
              <w:ind w:left="131" w:firstLine="143"/>
              <w:rPr>
                <w:sz w:val="28"/>
              </w:rPr>
            </w:pPr>
            <w:r w:rsidRPr="006C06D8">
              <w:rPr>
                <w:sz w:val="28"/>
              </w:rPr>
              <w:t>Проведение опроса общественного мнения об осведомленности об Едином Дне Голосования 2026 года</w:t>
            </w:r>
          </w:p>
        </w:tc>
        <w:tc>
          <w:tcPr>
            <w:tcW w:w="3392" w:type="dxa"/>
          </w:tcPr>
          <w:p w:rsidR="00081A3A" w:rsidRPr="006C06D8" w:rsidRDefault="00081A3A" w:rsidP="00A772C0">
            <w:pPr>
              <w:pStyle w:val="TableParagraph"/>
              <w:spacing w:before="165"/>
              <w:ind w:left="11"/>
              <w:jc w:val="center"/>
              <w:rPr>
                <w:sz w:val="28"/>
              </w:rPr>
            </w:pPr>
            <w:r w:rsidRPr="006C06D8">
              <w:rPr>
                <w:sz w:val="28"/>
              </w:rPr>
              <w:t xml:space="preserve">Территориальная избирательная комиссия </w:t>
            </w:r>
            <w:r w:rsidRPr="006C06D8">
              <w:rPr>
                <w:sz w:val="28"/>
              </w:rPr>
              <w:lastRenderedPageBreak/>
              <w:t>Вышневолоцкого округа</w:t>
            </w:r>
            <w:r w:rsidRPr="006C06D8">
              <w:rPr>
                <w:spacing w:val="-2"/>
                <w:sz w:val="28"/>
              </w:rPr>
              <w:t xml:space="preserve"> ,Молодежный совет при Администрации Вышневолоцкого муниципального округа (по согласованию)</w:t>
            </w:r>
          </w:p>
        </w:tc>
        <w:tc>
          <w:tcPr>
            <w:tcW w:w="2269" w:type="dxa"/>
          </w:tcPr>
          <w:p w:rsidR="00081A3A" w:rsidRPr="006C06D8" w:rsidRDefault="00081A3A" w:rsidP="00A772C0">
            <w:pPr>
              <w:pStyle w:val="TableParagraph"/>
              <w:spacing w:before="168"/>
              <w:ind w:left="16" w:right="3"/>
              <w:jc w:val="center"/>
              <w:rPr>
                <w:sz w:val="28"/>
              </w:rPr>
            </w:pPr>
            <w:r w:rsidRPr="006C06D8">
              <w:rPr>
                <w:spacing w:val="-2"/>
                <w:sz w:val="28"/>
              </w:rPr>
              <w:lastRenderedPageBreak/>
              <w:t>август-сентябрь</w:t>
            </w:r>
          </w:p>
        </w:tc>
      </w:tr>
      <w:tr w:rsidR="00081A3A" w:rsidTr="00A772C0">
        <w:trPr>
          <w:trHeight w:val="1296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43"/>
              <w:rPr>
                <w:b/>
                <w:sz w:val="28"/>
              </w:rPr>
            </w:pPr>
          </w:p>
          <w:p w:rsidR="00081A3A" w:rsidRPr="00A772C0" w:rsidRDefault="00081A3A" w:rsidP="00162FFE">
            <w:pPr>
              <w:pStyle w:val="TableParagraph"/>
              <w:ind w:left="8" w:right="1"/>
              <w:jc w:val="center"/>
              <w:rPr>
                <w:sz w:val="28"/>
              </w:rPr>
            </w:pPr>
            <w:r w:rsidRPr="00A772C0">
              <w:rPr>
                <w:spacing w:val="-4"/>
                <w:sz w:val="28"/>
              </w:rPr>
              <w:t>4.1</w:t>
            </w:r>
            <w:r w:rsidR="00162FFE">
              <w:rPr>
                <w:spacing w:val="-4"/>
                <w:sz w:val="28"/>
              </w:rPr>
              <w:t>3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5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48" w:right="205" w:firstLine="299"/>
              <w:rPr>
                <w:sz w:val="28"/>
              </w:rPr>
            </w:pPr>
            <w:r w:rsidRPr="00A772C0">
              <w:rPr>
                <w:sz w:val="28"/>
              </w:rPr>
              <w:t>Фотоконкурс«#Фото_Выборы2026»в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Единый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день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голосования 20 сентября 2026 года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2" w:line="304" w:lineRule="exact"/>
              <w:ind w:left="11" w:right="1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Избирательная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 xml:space="preserve">комиссия Тверской области, </w:t>
            </w:r>
            <w:r>
              <w:rPr>
                <w:sz w:val="28"/>
              </w:rPr>
              <w:t>т</w:t>
            </w:r>
            <w:r w:rsidRPr="00A772C0">
              <w:rPr>
                <w:sz w:val="28"/>
              </w:rPr>
              <w:t>ерриториальная избирательная комиссия Вышневолоцкого окру</w:t>
            </w:r>
            <w:r>
              <w:rPr>
                <w:sz w:val="28"/>
              </w:rPr>
              <w:t>га, Управления культуры, молодежи и туризма администрации Вышневолоцкого муниципального округа (по согласованию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65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1"/>
              <w:ind w:left="16" w:right="5"/>
              <w:jc w:val="center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сентябрь-октябрь</w:t>
            </w:r>
          </w:p>
        </w:tc>
      </w:tr>
      <w:tr w:rsidR="00081A3A" w:rsidTr="00A772C0">
        <w:trPr>
          <w:trHeight w:val="659"/>
        </w:trPr>
        <w:tc>
          <w:tcPr>
            <w:tcW w:w="723" w:type="dxa"/>
          </w:tcPr>
          <w:p w:rsidR="00081A3A" w:rsidRPr="00A772C0" w:rsidRDefault="00081A3A" w:rsidP="00162FFE">
            <w:pPr>
              <w:pStyle w:val="TableParagraph"/>
              <w:spacing w:before="45"/>
              <w:ind w:left="8" w:right="1"/>
              <w:jc w:val="center"/>
              <w:rPr>
                <w:sz w:val="28"/>
              </w:rPr>
            </w:pPr>
            <w:r w:rsidRPr="00A772C0">
              <w:rPr>
                <w:spacing w:val="-4"/>
                <w:sz w:val="28"/>
              </w:rPr>
              <w:t>4.1</w:t>
            </w:r>
            <w:r w:rsidR="00162FFE">
              <w:rPr>
                <w:spacing w:val="-4"/>
                <w:sz w:val="28"/>
              </w:rPr>
              <w:t>4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line="320" w:lineRule="atLeast"/>
              <w:ind w:left="289" w:firstLine="158"/>
              <w:rPr>
                <w:sz w:val="28"/>
              </w:rPr>
            </w:pPr>
            <w:r w:rsidRPr="00A772C0">
              <w:rPr>
                <w:sz w:val="28"/>
              </w:rPr>
              <w:t>Конкурс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среди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участников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информационной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акции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«Я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иду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выборы!»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line="322" w:lineRule="exact"/>
              <w:ind w:left="630" w:hanging="404"/>
              <w:rPr>
                <w:sz w:val="28"/>
              </w:rPr>
            </w:pPr>
            <w:r>
              <w:rPr>
                <w:sz w:val="28"/>
              </w:rPr>
              <w:t>И</w:t>
            </w:r>
            <w:r w:rsidRPr="00A772C0">
              <w:rPr>
                <w:sz w:val="28"/>
              </w:rPr>
              <w:t>збирательная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комиссия Тверской области</w:t>
            </w:r>
            <w:r>
              <w:rPr>
                <w:sz w:val="28"/>
              </w:rPr>
              <w:t>, 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68"/>
              <w:ind w:left="16" w:right="5"/>
              <w:jc w:val="center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сентябрь-октябрь</w:t>
            </w:r>
          </w:p>
        </w:tc>
      </w:tr>
      <w:tr w:rsidR="00081A3A" w:rsidTr="00A772C0">
        <w:trPr>
          <w:trHeight w:val="2414"/>
        </w:trPr>
        <w:tc>
          <w:tcPr>
            <w:tcW w:w="723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80"/>
              <w:rPr>
                <w:b/>
                <w:sz w:val="28"/>
              </w:rPr>
            </w:pPr>
          </w:p>
          <w:p w:rsidR="00081A3A" w:rsidRPr="00A772C0" w:rsidRDefault="00081A3A" w:rsidP="00162FFE">
            <w:pPr>
              <w:pStyle w:val="TableParagraph"/>
              <w:spacing w:before="1"/>
              <w:ind w:left="8" w:right="1"/>
              <w:jc w:val="center"/>
              <w:rPr>
                <w:sz w:val="28"/>
              </w:rPr>
            </w:pPr>
            <w:r w:rsidRPr="00A772C0">
              <w:rPr>
                <w:spacing w:val="-4"/>
                <w:sz w:val="28"/>
              </w:rPr>
              <w:t>4.1</w:t>
            </w:r>
            <w:r w:rsidR="00162FFE">
              <w:rPr>
                <w:spacing w:val="-4"/>
                <w:sz w:val="28"/>
              </w:rPr>
              <w:t>5</w:t>
            </w:r>
          </w:p>
        </w:tc>
        <w:tc>
          <w:tcPr>
            <w:tcW w:w="8660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80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1"/>
              <w:ind w:left="282"/>
              <w:rPr>
                <w:sz w:val="28"/>
              </w:rPr>
            </w:pPr>
            <w:r>
              <w:rPr>
                <w:sz w:val="28"/>
              </w:rPr>
              <w:t xml:space="preserve">Участие в областном </w:t>
            </w:r>
            <w:r w:rsidRPr="00A772C0">
              <w:rPr>
                <w:sz w:val="28"/>
              </w:rPr>
              <w:t>Форум</w:t>
            </w:r>
            <w:r>
              <w:rPr>
                <w:sz w:val="28"/>
              </w:rPr>
              <w:t xml:space="preserve">е </w:t>
            </w:r>
            <w:r w:rsidRPr="00A772C0">
              <w:rPr>
                <w:sz w:val="28"/>
              </w:rPr>
              <w:t>молодых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избирателей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«Мой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выбор-</w:t>
            </w:r>
            <w:r w:rsidRPr="00A772C0">
              <w:rPr>
                <w:spacing w:val="-2"/>
                <w:sz w:val="28"/>
              </w:rPr>
              <w:t>Россия»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1" w:line="223" w:lineRule="auto"/>
              <w:ind w:left="45" w:right="38" w:firstLine="5"/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  <w:r w:rsidRPr="00A772C0">
              <w:rPr>
                <w:sz w:val="28"/>
              </w:rPr>
              <w:t>ерриториальная избирательная комиссия Вышневолоцкого окру</w:t>
            </w:r>
            <w:r>
              <w:rPr>
                <w:sz w:val="28"/>
              </w:rPr>
              <w:t>га, Управления культуры, молодежи и туризма администрации Вышневолоцкого муниципального округа (по согласованию местное</w:t>
            </w:r>
            <w:r w:rsidRPr="00A772C0"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lastRenderedPageBreak/>
              <w:t>отделение</w:t>
            </w:r>
          </w:p>
          <w:p w:rsidR="00081A3A" w:rsidRPr="00A772C0" w:rsidRDefault="00081A3A" w:rsidP="00A772C0">
            <w:pPr>
              <w:pStyle w:val="TableParagraph"/>
              <w:spacing w:line="300" w:lineRule="exact"/>
              <w:ind w:left="11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«Движение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 xml:space="preserve">Первых»(по </w:t>
            </w:r>
            <w:r w:rsidRPr="00A772C0">
              <w:rPr>
                <w:spacing w:val="-2"/>
                <w:sz w:val="28"/>
              </w:rPr>
              <w:t>согласованию)</w:t>
            </w:r>
          </w:p>
        </w:tc>
        <w:tc>
          <w:tcPr>
            <w:tcW w:w="2269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80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1"/>
              <w:ind w:left="16" w:right="6"/>
              <w:jc w:val="center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сентябрь</w:t>
            </w:r>
          </w:p>
        </w:tc>
      </w:tr>
      <w:tr w:rsidR="00081A3A" w:rsidRPr="006C06D8" w:rsidTr="00A772C0">
        <w:trPr>
          <w:trHeight w:val="660"/>
        </w:trPr>
        <w:tc>
          <w:tcPr>
            <w:tcW w:w="723" w:type="dxa"/>
          </w:tcPr>
          <w:p w:rsidR="00081A3A" w:rsidRPr="00162FFE" w:rsidRDefault="00081A3A" w:rsidP="00162FFE">
            <w:pPr>
              <w:pStyle w:val="TableParagraph"/>
              <w:spacing w:before="171"/>
              <w:ind w:left="8" w:right="1"/>
              <w:jc w:val="center"/>
              <w:rPr>
                <w:sz w:val="28"/>
              </w:rPr>
            </w:pPr>
            <w:r w:rsidRPr="00162FFE">
              <w:rPr>
                <w:spacing w:val="-4"/>
                <w:sz w:val="28"/>
              </w:rPr>
              <w:lastRenderedPageBreak/>
              <w:t>4.</w:t>
            </w:r>
            <w:r w:rsidR="00162FFE" w:rsidRPr="00162FFE">
              <w:rPr>
                <w:spacing w:val="-4"/>
                <w:sz w:val="28"/>
              </w:rPr>
              <w:t>16</w:t>
            </w:r>
          </w:p>
        </w:tc>
        <w:tc>
          <w:tcPr>
            <w:tcW w:w="8660" w:type="dxa"/>
          </w:tcPr>
          <w:p w:rsidR="00081A3A" w:rsidRPr="006C06D8" w:rsidRDefault="00081A3A" w:rsidP="00A772C0">
            <w:pPr>
              <w:pStyle w:val="TableParagraph"/>
              <w:spacing w:line="320" w:lineRule="atLeast"/>
              <w:ind w:left="129" w:firstLine="153"/>
              <w:rPr>
                <w:color w:val="000000"/>
                <w:sz w:val="28"/>
              </w:rPr>
            </w:pPr>
            <w:r w:rsidRPr="006C06D8">
              <w:rPr>
                <w:color w:val="000000"/>
                <w:sz w:val="28"/>
              </w:rPr>
              <w:t>Своя  игра «Тверские губернаторы» к 230-летию образования Тверской губернии среди студентов колледжей</w:t>
            </w:r>
          </w:p>
        </w:tc>
        <w:tc>
          <w:tcPr>
            <w:tcW w:w="3392" w:type="dxa"/>
          </w:tcPr>
          <w:p w:rsidR="00081A3A" w:rsidRPr="006C06D8" w:rsidRDefault="00081A3A" w:rsidP="0008783B">
            <w:pPr>
              <w:pStyle w:val="TableParagraph"/>
              <w:spacing w:before="5"/>
              <w:rPr>
                <w:sz w:val="28"/>
              </w:rPr>
            </w:pPr>
          </w:p>
          <w:p w:rsidR="00081A3A" w:rsidRPr="006C06D8" w:rsidRDefault="00081A3A" w:rsidP="0008783B">
            <w:pPr>
              <w:pStyle w:val="TableParagraph"/>
              <w:spacing w:before="35" w:line="223" w:lineRule="auto"/>
              <w:ind w:left="630" w:hanging="430"/>
              <w:rPr>
                <w:color w:val="FF6600"/>
                <w:sz w:val="28"/>
              </w:rPr>
            </w:pPr>
            <w:r w:rsidRPr="006C06D8">
              <w:rPr>
                <w:spacing w:val="-2"/>
                <w:sz w:val="28"/>
              </w:rPr>
              <w:t>Территориальная избирательная комиссия Вышневолоцкого округа, Молодежный совет при Администрации Вышневолоцкого муниципального округа  (по согласованию)</w:t>
            </w:r>
          </w:p>
        </w:tc>
        <w:tc>
          <w:tcPr>
            <w:tcW w:w="2269" w:type="dxa"/>
          </w:tcPr>
          <w:p w:rsidR="00081A3A" w:rsidRPr="006C06D8" w:rsidRDefault="00081A3A" w:rsidP="00A772C0">
            <w:pPr>
              <w:pStyle w:val="TableParagraph"/>
              <w:spacing w:before="171"/>
              <w:ind w:left="16" w:right="6"/>
              <w:jc w:val="center"/>
              <w:rPr>
                <w:color w:val="000000"/>
                <w:sz w:val="28"/>
              </w:rPr>
            </w:pPr>
            <w:r w:rsidRPr="006C06D8">
              <w:rPr>
                <w:color w:val="000000"/>
                <w:spacing w:val="-2"/>
                <w:sz w:val="28"/>
              </w:rPr>
              <w:t>сентябрь</w:t>
            </w:r>
          </w:p>
        </w:tc>
      </w:tr>
      <w:tr w:rsidR="00081A3A" w:rsidTr="00A772C0">
        <w:trPr>
          <w:trHeight w:val="1814"/>
        </w:trPr>
        <w:tc>
          <w:tcPr>
            <w:tcW w:w="723" w:type="dxa"/>
          </w:tcPr>
          <w:p w:rsidR="00081A3A" w:rsidRPr="00A772C0" w:rsidRDefault="00081A3A">
            <w:pPr>
              <w:pStyle w:val="TableParagraph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spacing w:before="102"/>
              <w:rPr>
                <w:b/>
                <w:sz w:val="28"/>
              </w:rPr>
            </w:pPr>
          </w:p>
          <w:p w:rsidR="00081A3A" w:rsidRPr="00A772C0" w:rsidRDefault="00162FFE" w:rsidP="00A772C0">
            <w:pPr>
              <w:pStyle w:val="TableParagraph"/>
              <w:spacing w:before="1"/>
              <w:ind w:left="8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4.17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264"/>
              <w:ind w:left="131" w:right="137" w:firstLine="153"/>
              <w:jc w:val="both"/>
              <w:rPr>
                <w:sz w:val="28"/>
              </w:rPr>
            </w:pPr>
            <w:r w:rsidRPr="00A772C0">
              <w:rPr>
                <w:sz w:val="28"/>
              </w:rPr>
              <w:t xml:space="preserve">Проведение </w:t>
            </w:r>
            <w:r>
              <w:rPr>
                <w:sz w:val="28"/>
              </w:rPr>
              <w:t xml:space="preserve">школьного и муниципального туров </w:t>
            </w:r>
            <w:r w:rsidRPr="00A772C0">
              <w:rPr>
                <w:sz w:val="28"/>
              </w:rPr>
              <w:t>областной олимпиады старшеклассников Тверской области и регионального (отборочного) этапа Всероссийской олимпиады школьников по вопросам избирательного права и избирательного процесса «Софиум» в 2026-2027 учебном году</w:t>
            </w:r>
          </w:p>
        </w:tc>
        <w:tc>
          <w:tcPr>
            <w:tcW w:w="3392" w:type="dxa"/>
          </w:tcPr>
          <w:p w:rsidR="00081A3A" w:rsidRDefault="00081A3A" w:rsidP="00A772C0">
            <w:pPr>
              <w:pStyle w:val="TableParagraph"/>
              <w:spacing w:line="300" w:lineRule="exact"/>
              <w:ind w:left="652" w:right="644" w:firstLine="3"/>
              <w:jc w:val="center"/>
              <w:rPr>
                <w:sz w:val="26"/>
                <w:szCs w:val="26"/>
              </w:rPr>
            </w:pPr>
            <w:r w:rsidRPr="00CE2BE4">
              <w:rPr>
                <w:sz w:val="26"/>
                <w:szCs w:val="26"/>
              </w:rPr>
              <w:t>Территориальная избирательная комиссия Вышневолоцкого округа, Управление образования Администрации Вышневолоцкого муниципального округа (по согласованию)</w:t>
            </w:r>
          </w:p>
          <w:p w:rsidR="00081A3A" w:rsidRPr="00CE2BE4" w:rsidRDefault="00081A3A" w:rsidP="00A772C0">
            <w:pPr>
              <w:pStyle w:val="TableParagraph"/>
              <w:spacing w:line="300" w:lineRule="exact"/>
              <w:ind w:left="652" w:right="644" w:firstLine="3"/>
              <w:jc w:val="center"/>
              <w:rPr>
                <w:sz w:val="26"/>
                <w:szCs w:val="26"/>
              </w:rPr>
            </w:pP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263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664" w:hanging="106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сентябрь- декабрь</w:t>
            </w:r>
          </w:p>
        </w:tc>
      </w:tr>
      <w:tr w:rsidR="00081A3A" w:rsidTr="00A772C0">
        <w:trPr>
          <w:trHeight w:val="1302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170"/>
              <w:rPr>
                <w:b/>
                <w:sz w:val="28"/>
              </w:rPr>
            </w:pPr>
          </w:p>
          <w:p w:rsidR="00081A3A" w:rsidRPr="00A772C0" w:rsidRDefault="00162FFE" w:rsidP="00162FFE">
            <w:pPr>
              <w:pStyle w:val="TableParagraph"/>
              <w:ind w:left="8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4.18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" w:line="308" w:lineRule="exact"/>
              <w:ind w:left="131"/>
              <w:jc w:val="both"/>
              <w:rPr>
                <w:sz w:val="28"/>
              </w:rPr>
            </w:pPr>
            <w:r w:rsidRPr="00A772C0">
              <w:rPr>
                <w:sz w:val="28"/>
              </w:rPr>
              <w:t xml:space="preserve">Организация и проведение встреч, круглых столов, иных мероприятий со студентами </w:t>
            </w:r>
            <w:r>
              <w:rPr>
                <w:sz w:val="28"/>
              </w:rPr>
              <w:t xml:space="preserve">колледжей, представителями </w:t>
            </w:r>
            <w:r w:rsidRPr="00A772C0">
              <w:rPr>
                <w:sz w:val="28"/>
              </w:rPr>
              <w:t>общественных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молодежных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организаций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before="34"/>
              <w:rPr>
                <w:b/>
                <w:sz w:val="28"/>
              </w:rPr>
            </w:pPr>
          </w:p>
          <w:p w:rsidR="00081A3A" w:rsidRPr="00A772C0" w:rsidRDefault="00081A3A" w:rsidP="0008783B">
            <w:pPr>
              <w:pStyle w:val="TableParagraph"/>
              <w:spacing w:line="223" w:lineRule="auto"/>
              <w:ind w:left="630" w:hanging="430"/>
              <w:jc w:val="center"/>
              <w:rPr>
                <w:sz w:val="28"/>
              </w:rPr>
            </w:pPr>
            <w:r w:rsidRPr="00CE2BE4">
              <w:rPr>
                <w:sz w:val="26"/>
                <w:szCs w:val="26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170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период</w:t>
            </w:r>
          </w:p>
        </w:tc>
      </w:tr>
      <w:tr w:rsidR="00081A3A" w:rsidTr="00A772C0">
        <w:trPr>
          <w:trHeight w:val="1303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170"/>
              <w:rPr>
                <w:b/>
                <w:sz w:val="28"/>
              </w:rPr>
            </w:pPr>
          </w:p>
          <w:p w:rsidR="00081A3A" w:rsidRPr="00A772C0" w:rsidRDefault="00162FFE" w:rsidP="00162FFE">
            <w:pPr>
              <w:pStyle w:val="TableParagraph"/>
              <w:ind w:left="8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4.19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spacing w:before="170"/>
              <w:rPr>
                <w:b/>
                <w:sz w:val="28"/>
              </w:rPr>
            </w:pPr>
          </w:p>
          <w:p w:rsidR="00081A3A" w:rsidRPr="00A772C0" w:rsidRDefault="00081A3A" w:rsidP="00A772C0">
            <w:pPr>
              <w:pStyle w:val="TableParagraph"/>
              <w:ind w:left="285"/>
              <w:rPr>
                <w:sz w:val="28"/>
              </w:rPr>
            </w:pPr>
            <w:r w:rsidRPr="00A772C0">
              <w:rPr>
                <w:sz w:val="28"/>
              </w:rPr>
              <w:t>Проведение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Дней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открытых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дверей</w:t>
            </w:r>
          </w:p>
        </w:tc>
        <w:tc>
          <w:tcPr>
            <w:tcW w:w="3392" w:type="dxa"/>
          </w:tcPr>
          <w:p w:rsidR="00081A3A" w:rsidRPr="00A772C0" w:rsidRDefault="00081A3A" w:rsidP="00A772C0">
            <w:pPr>
              <w:pStyle w:val="TableParagraph"/>
              <w:spacing w:line="305" w:lineRule="exact"/>
              <w:ind w:left="11" w:right="1"/>
              <w:jc w:val="center"/>
              <w:rPr>
                <w:sz w:val="28"/>
              </w:rPr>
            </w:pPr>
            <w:r w:rsidRPr="00CE2BE4">
              <w:rPr>
                <w:sz w:val="26"/>
                <w:szCs w:val="26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9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период,</w:t>
            </w:r>
            <w:r>
              <w:rPr>
                <w:sz w:val="28"/>
              </w:rPr>
              <w:t xml:space="preserve"> </w:t>
            </w:r>
            <w:r w:rsidRPr="00A772C0">
              <w:rPr>
                <w:sz w:val="28"/>
              </w:rPr>
              <w:t>по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заявкам</w:t>
            </w:r>
          </w:p>
          <w:p w:rsidR="00081A3A" w:rsidRPr="00A772C0" w:rsidRDefault="00081A3A" w:rsidP="00A772C0">
            <w:pPr>
              <w:pStyle w:val="TableParagraph"/>
              <w:spacing w:line="322" w:lineRule="exact"/>
              <w:ind w:left="16" w:right="7"/>
              <w:jc w:val="center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образовательных организаций</w:t>
            </w:r>
          </w:p>
        </w:tc>
      </w:tr>
      <w:tr w:rsidR="00081A3A" w:rsidTr="00A772C0">
        <w:trPr>
          <w:trHeight w:val="470"/>
        </w:trPr>
        <w:tc>
          <w:tcPr>
            <w:tcW w:w="15044" w:type="dxa"/>
            <w:gridSpan w:val="4"/>
          </w:tcPr>
          <w:p w:rsidR="00081A3A" w:rsidRPr="00A772C0" w:rsidRDefault="00081A3A" w:rsidP="00A772C0">
            <w:pPr>
              <w:pStyle w:val="TableParagraph"/>
              <w:spacing w:before="55"/>
              <w:ind w:left="1742"/>
              <w:rPr>
                <w:b/>
                <w:sz w:val="28"/>
              </w:rPr>
            </w:pPr>
            <w:r w:rsidRPr="00A772C0">
              <w:rPr>
                <w:b/>
                <w:sz w:val="28"/>
              </w:rPr>
              <w:t>Раздел</w:t>
            </w:r>
            <w:r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5.Издательская</w:t>
            </w:r>
            <w:r w:rsidR="00162FFE"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деятельность</w:t>
            </w:r>
            <w:r w:rsidR="00162FFE"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и</w:t>
            </w:r>
            <w:r w:rsidR="00162FFE"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деятельность</w:t>
            </w:r>
            <w:r w:rsidR="00162FFE"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по</w:t>
            </w:r>
            <w:r w:rsidR="00162FFE"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формированию</w:t>
            </w:r>
            <w:r w:rsidR="00162FFE">
              <w:rPr>
                <w:b/>
                <w:sz w:val="28"/>
              </w:rPr>
              <w:t xml:space="preserve"> </w:t>
            </w:r>
            <w:r w:rsidRPr="00A772C0">
              <w:rPr>
                <w:b/>
                <w:sz w:val="28"/>
              </w:rPr>
              <w:t>электронного</w:t>
            </w:r>
            <w:r w:rsidR="00162FFE">
              <w:rPr>
                <w:b/>
                <w:sz w:val="28"/>
              </w:rPr>
              <w:t xml:space="preserve"> </w:t>
            </w:r>
            <w:bookmarkStart w:id="0" w:name="_GoBack"/>
            <w:bookmarkEnd w:id="0"/>
            <w:r w:rsidRPr="00A772C0">
              <w:rPr>
                <w:b/>
                <w:spacing w:val="-2"/>
                <w:sz w:val="28"/>
              </w:rPr>
              <w:t>ресурса</w:t>
            </w:r>
          </w:p>
        </w:tc>
      </w:tr>
      <w:tr w:rsidR="00081A3A" w:rsidTr="00A772C0">
        <w:trPr>
          <w:trHeight w:val="710"/>
        </w:trPr>
        <w:tc>
          <w:tcPr>
            <w:tcW w:w="723" w:type="dxa"/>
          </w:tcPr>
          <w:p w:rsidR="00081A3A" w:rsidRPr="00A772C0" w:rsidRDefault="00081A3A" w:rsidP="00A772C0">
            <w:pPr>
              <w:pStyle w:val="TableParagraph"/>
              <w:spacing w:before="70"/>
              <w:ind w:left="8"/>
              <w:jc w:val="center"/>
              <w:rPr>
                <w:sz w:val="28"/>
              </w:rPr>
            </w:pPr>
            <w:r w:rsidRPr="00A772C0">
              <w:rPr>
                <w:spacing w:val="-5"/>
                <w:sz w:val="28"/>
              </w:rPr>
              <w:t>5.</w:t>
            </w:r>
            <w:r>
              <w:rPr>
                <w:spacing w:val="-5"/>
                <w:sz w:val="28"/>
              </w:rPr>
              <w:t>1</w:t>
            </w:r>
          </w:p>
        </w:tc>
        <w:tc>
          <w:tcPr>
            <w:tcW w:w="8660" w:type="dxa"/>
          </w:tcPr>
          <w:p w:rsidR="00081A3A" w:rsidRPr="00A772C0" w:rsidRDefault="00081A3A" w:rsidP="00A772C0">
            <w:pPr>
              <w:pStyle w:val="TableParagraph"/>
              <w:tabs>
                <w:tab w:val="left" w:pos="2911"/>
                <w:tab w:val="left" w:pos="4477"/>
                <w:tab w:val="left" w:pos="6455"/>
                <w:tab w:val="left" w:pos="6879"/>
              </w:tabs>
              <w:spacing w:before="33"/>
              <w:ind w:left="131" w:right="171" w:firstLine="400"/>
              <w:rPr>
                <w:sz w:val="28"/>
              </w:rPr>
            </w:pPr>
            <w:r w:rsidRPr="00A772C0">
              <w:rPr>
                <w:spacing w:val="-2"/>
                <w:sz w:val="28"/>
              </w:rPr>
              <w:t>Информационная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поддержка</w:t>
            </w:r>
            <w:r w:rsidRPr="00A772C0">
              <w:rPr>
                <w:sz w:val="28"/>
              </w:rPr>
              <w:tab/>
            </w:r>
            <w:r w:rsidRPr="00A772C0">
              <w:rPr>
                <w:spacing w:val="-2"/>
                <w:sz w:val="28"/>
              </w:rPr>
              <w:t>официального</w:t>
            </w:r>
            <w:r w:rsidRPr="00A772C0">
              <w:rPr>
                <w:sz w:val="28"/>
              </w:rPr>
              <w:tab/>
            </w:r>
            <w:r w:rsidRPr="00A772C0">
              <w:rPr>
                <w:sz w:val="28"/>
              </w:rPr>
              <w:tab/>
              <w:t>сайт</w:t>
            </w:r>
            <w:r>
              <w:rPr>
                <w:sz w:val="28"/>
              </w:rPr>
              <w:t>а</w:t>
            </w:r>
            <w:r w:rsidRPr="00A772C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территориальной </w:t>
            </w:r>
            <w:r w:rsidRPr="00A772C0">
              <w:rPr>
                <w:sz w:val="28"/>
              </w:rPr>
              <w:t xml:space="preserve">избирательной комиссии </w:t>
            </w:r>
            <w:r>
              <w:rPr>
                <w:sz w:val="28"/>
              </w:rPr>
              <w:t>Вышневолоцкого округа</w:t>
            </w:r>
          </w:p>
        </w:tc>
        <w:tc>
          <w:tcPr>
            <w:tcW w:w="3392" w:type="dxa"/>
          </w:tcPr>
          <w:p w:rsidR="00081A3A" w:rsidRPr="00A772C0" w:rsidRDefault="00081A3A" w:rsidP="00F85A6D">
            <w:pPr>
              <w:pStyle w:val="TableParagraph"/>
              <w:spacing w:before="33"/>
              <w:ind w:left="630" w:hanging="430"/>
              <w:jc w:val="center"/>
              <w:rPr>
                <w:sz w:val="28"/>
              </w:rPr>
            </w:pPr>
            <w:r w:rsidRPr="00CE2BE4">
              <w:rPr>
                <w:sz w:val="26"/>
                <w:szCs w:val="26"/>
              </w:rPr>
              <w:t>Территориальная избирательная комиссия Вышневолоцкого округа</w:t>
            </w:r>
          </w:p>
        </w:tc>
        <w:tc>
          <w:tcPr>
            <w:tcW w:w="2269" w:type="dxa"/>
          </w:tcPr>
          <w:p w:rsidR="00081A3A" w:rsidRPr="00A772C0" w:rsidRDefault="00081A3A" w:rsidP="00A772C0">
            <w:pPr>
              <w:pStyle w:val="TableParagraph"/>
              <w:spacing w:before="70"/>
              <w:ind w:left="16" w:right="5"/>
              <w:jc w:val="center"/>
              <w:rPr>
                <w:sz w:val="28"/>
              </w:rPr>
            </w:pPr>
            <w:r w:rsidRPr="00A772C0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A772C0">
              <w:rPr>
                <w:spacing w:val="-2"/>
                <w:sz w:val="28"/>
              </w:rPr>
              <w:t>период</w:t>
            </w:r>
          </w:p>
        </w:tc>
      </w:tr>
    </w:tbl>
    <w:p w:rsidR="00081A3A" w:rsidRDefault="00081A3A"/>
    <w:sectPr w:rsidR="00081A3A" w:rsidSect="008924AD">
      <w:pgSz w:w="16850" w:h="11910" w:orient="landscape"/>
      <w:pgMar w:top="1340" w:right="566" w:bottom="280" w:left="992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1B3" w:rsidRDefault="004F01B3">
      <w:r>
        <w:separator/>
      </w:r>
    </w:p>
  </w:endnote>
  <w:endnote w:type="continuationSeparator" w:id="0">
    <w:p w:rsidR="004F01B3" w:rsidRDefault="004F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1B3" w:rsidRDefault="004F01B3">
      <w:r>
        <w:separator/>
      </w:r>
    </w:p>
  </w:footnote>
  <w:footnote w:type="continuationSeparator" w:id="0">
    <w:p w:rsidR="004F01B3" w:rsidRDefault="004F0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A3A" w:rsidRDefault="004F01B3">
    <w:pPr>
      <w:pStyle w:val="a3"/>
      <w:spacing w:before="0" w:line="14" w:lineRule="auto"/>
      <w:rPr>
        <w:b w:val="0"/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414.05pt;margin-top:35.1pt;width:14pt;height:15.3pt;z-index:-1;visibility:visible;mso-wrap-distance-left:0;mso-wrap-distance-right:0;mso-position-horizontal-relative:page;mso-position-vertical-relative:page" filled="f" stroked="f">
          <v:path arrowok="t"/>
          <v:textbox inset="0,0,0,0">
            <w:txbxContent>
              <w:p w:rsidR="00081A3A" w:rsidRDefault="00081A3A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162FFE">
                  <w:rPr>
                    <w:noProof/>
                    <w:spacing w:val="-5"/>
                    <w:sz w:val="24"/>
                  </w:rPr>
                  <w:t>10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601"/>
    <w:rsid w:val="00020003"/>
    <w:rsid w:val="00081A3A"/>
    <w:rsid w:val="0008783B"/>
    <w:rsid w:val="000D27D1"/>
    <w:rsid w:val="00162FFE"/>
    <w:rsid w:val="001C6573"/>
    <w:rsid w:val="00323944"/>
    <w:rsid w:val="00494923"/>
    <w:rsid w:val="004A15FA"/>
    <w:rsid w:val="004F01B3"/>
    <w:rsid w:val="005504F2"/>
    <w:rsid w:val="00583F0C"/>
    <w:rsid w:val="00602910"/>
    <w:rsid w:val="00654A28"/>
    <w:rsid w:val="006C06D8"/>
    <w:rsid w:val="007629BA"/>
    <w:rsid w:val="007C2446"/>
    <w:rsid w:val="008924AD"/>
    <w:rsid w:val="00961595"/>
    <w:rsid w:val="009A2093"/>
    <w:rsid w:val="00A31720"/>
    <w:rsid w:val="00A772C0"/>
    <w:rsid w:val="00AE42FD"/>
    <w:rsid w:val="00CE1410"/>
    <w:rsid w:val="00CE2BE4"/>
    <w:rsid w:val="00D3270C"/>
    <w:rsid w:val="00D54601"/>
    <w:rsid w:val="00DE3309"/>
    <w:rsid w:val="00E16076"/>
    <w:rsid w:val="00E3077C"/>
    <w:rsid w:val="00E36183"/>
    <w:rsid w:val="00EC5594"/>
    <w:rsid w:val="00F45E02"/>
    <w:rsid w:val="00F85A6D"/>
    <w:rsid w:val="00FE14B5"/>
    <w:rsid w:val="00FE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A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8924A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8924AD"/>
    <w:pPr>
      <w:spacing w:before="125" w:after="1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DE3309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8924AD"/>
  </w:style>
  <w:style w:type="paragraph" w:customStyle="1" w:styleId="TableParagraph">
    <w:name w:val="Table Paragraph"/>
    <w:basedOn w:val="a"/>
    <w:uiPriority w:val="99"/>
    <w:rsid w:val="00892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1663</Words>
  <Characters>9484</Characters>
  <Application>Microsoft Office Word</Application>
  <DocSecurity>0</DocSecurity>
  <Lines>79</Lines>
  <Paragraphs>22</Paragraphs>
  <ScaleCrop>false</ScaleCrop>
  <Company/>
  <LinksUpToDate>false</LinksUpToDate>
  <CharactersWithSpaces>11125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10</cp:revision>
  <cp:lastPrinted>2002-03-22T00:06:00Z</cp:lastPrinted>
  <dcterms:created xsi:type="dcterms:W3CDTF">2026-01-13T13:09:00Z</dcterms:created>
  <dcterms:modified xsi:type="dcterms:W3CDTF">2026-02-03T12:57:00Z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Producer">
    <vt:lpwstr>3-Heights(TM) PDF Security Shell 4.8.25.2 (http://www.pdf-tools.com)</vt:lpwstr>
  </property>
</Properties>
</file>